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B9" w:rsidRPr="002C43C9" w:rsidRDefault="000D4FC9">
      <w:pPr>
        <w:pStyle w:val="Kop8"/>
        <w:jc w:val="center"/>
        <w:rPr>
          <w:rFonts w:asciiTheme="minorHAnsi" w:hAnsiTheme="minorHAnsi" w:cstheme="minorHAnsi"/>
          <w:sz w:val="22"/>
          <w:szCs w:val="22"/>
        </w:rPr>
      </w:pPr>
      <w:bookmarkStart w:id="0" w:name="_GoBack"/>
      <w:r w:rsidRPr="002C43C9">
        <w:rPr>
          <w:rFonts w:asciiTheme="minorHAnsi" w:hAnsiTheme="minorHAnsi" w:cstheme="minorHAnsi"/>
          <w:noProof/>
          <w:sz w:val="22"/>
          <w:szCs w:val="22"/>
          <w:lang w:eastAsia="nl-NL"/>
        </w:rPr>
        <w:drawing>
          <wp:inline distT="0" distB="0" distL="0" distR="0" wp14:anchorId="5C12E46E" wp14:editId="5BD2473F">
            <wp:extent cx="4312285" cy="14706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4312285" cy="1470660"/>
                    </a:xfrm>
                    <a:prstGeom prst="rect">
                      <a:avLst/>
                    </a:prstGeom>
                    <a:noFill/>
                    <a:ln w="9525">
                      <a:noFill/>
                      <a:miter lim="800000"/>
                      <a:headEnd/>
                      <a:tailEnd/>
                    </a:ln>
                  </pic:spPr>
                </pic:pic>
              </a:graphicData>
            </a:graphic>
          </wp:inline>
        </w:drawing>
      </w:r>
    </w:p>
    <w:bookmarkEnd w:id="0"/>
    <w:p w:rsidR="009B22B9" w:rsidRPr="002C43C9" w:rsidRDefault="009B22B9">
      <w:pPr>
        <w:pStyle w:val="Kop8"/>
        <w:jc w:val="center"/>
        <w:rPr>
          <w:rFonts w:asciiTheme="minorHAnsi" w:hAnsiTheme="minorHAnsi" w:cstheme="minorHAnsi"/>
          <w:sz w:val="22"/>
          <w:szCs w:val="22"/>
        </w:rPr>
      </w:pPr>
    </w:p>
    <w:p w:rsidR="00D65B98" w:rsidRPr="002C43C9" w:rsidRDefault="008B52FF">
      <w:pPr>
        <w:pStyle w:val="Kop8"/>
        <w:jc w:val="center"/>
        <w:rPr>
          <w:rFonts w:asciiTheme="minorHAnsi" w:hAnsiTheme="minorHAnsi" w:cstheme="minorHAnsi"/>
          <w:sz w:val="40"/>
          <w:szCs w:val="40"/>
          <w:lang w:eastAsia="en-US"/>
        </w:rPr>
      </w:pPr>
      <w:r w:rsidRPr="002C43C9">
        <w:rPr>
          <w:rFonts w:asciiTheme="minorHAnsi" w:hAnsiTheme="minorHAnsi" w:cstheme="minorHAnsi"/>
          <w:sz w:val="40"/>
          <w:szCs w:val="40"/>
        </w:rPr>
        <w:t>Klachtenreglement Herfstzon</w:t>
      </w:r>
      <w:r w:rsidR="000F7A01" w:rsidRPr="002C43C9">
        <w:rPr>
          <w:rFonts w:asciiTheme="minorHAnsi" w:hAnsiTheme="minorHAnsi" w:cstheme="minorHAnsi"/>
          <w:sz w:val="40"/>
          <w:szCs w:val="40"/>
        </w:rPr>
        <w:t xml:space="preserve"> </w:t>
      </w:r>
    </w:p>
    <w:p w:rsidR="009B22B9" w:rsidRPr="002C43C9" w:rsidRDefault="00D65B98">
      <w:pPr>
        <w:pStyle w:val="Kop8"/>
        <w:jc w:val="center"/>
        <w:rPr>
          <w:rFonts w:asciiTheme="minorHAnsi" w:hAnsiTheme="minorHAnsi" w:cstheme="minorHAnsi"/>
          <w:sz w:val="40"/>
          <w:szCs w:val="40"/>
          <w:lang w:eastAsia="en-US"/>
        </w:rPr>
      </w:pPr>
      <w:r w:rsidRPr="002C43C9">
        <w:rPr>
          <w:rFonts w:asciiTheme="minorHAnsi" w:hAnsiTheme="minorHAnsi" w:cstheme="minorHAnsi"/>
          <w:sz w:val="40"/>
          <w:szCs w:val="40"/>
        </w:rPr>
        <w:t xml:space="preserve">(herziene versie </w:t>
      </w:r>
      <w:r w:rsidR="000F7A01" w:rsidRPr="002C43C9">
        <w:rPr>
          <w:rFonts w:asciiTheme="minorHAnsi" w:hAnsiTheme="minorHAnsi" w:cstheme="minorHAnsi"/>
          <w:sz w:val="40"/>
          <w:szCs w:val="40"/>
        </w:rPr>
        <w:t>2017</w:t>
      </w:r>
      <w:r w:rsidRPr="002C43C9">
        <w:rPr>
          <w:rFonts w:asciiTheme="minorHAnsi" w:hAnsiTheme="minorHAnsi" w:cstheme="minorHAnsi"/>
          <w:sz w:val="40"/>
          <w:szCs w:val="40"/>
        </w:rPr>
        <w:t>)</w:t>
      </w:r>
    </w:p>
    <w:p w:rsidR="009B22B9" w:rsidRPr="002C43C9" w:rsidRDefault="009B22B9">
      <w:pPr>
        <w:tabs>
          <w:tab w:val="left" w:pos="-720"/>
        </w:tabs>
        <w:jc w:val="center"/>
        <w:rPr>
          <w:rFonts w:asciiTheme="minorHAnsi" w:hAnsiTheme="minorHAnsi" w:cstheme="minorHAnsi"/>
          <w:sz w:val="22"/>
          <w:szCs w:val="22"/>
          <w:lang w:eastAsia="en-US"/>
        </w:rPr>
      </w:pPr>
    </w:p>
    <w:p w:rsidR="009B22B9" w:rsidRPr="002C43C9" w:rsidRDefault="009B22B9">
      <w:pPr>
        <w:pStyle w:val="Kop8"/>
        <w:rPr>
          <w:rFonts w:asciiTheme="minorHAnsi" w:hAnsiTheme="minorHAnsi" w:cstheme="minorHAnsi"/>
          <w:sz w:val="22"/>
          <w:szCs w:val="22"/>
        </w:rPr>
      </w:pPr>
    </w:p>
    <w:tbl>
      <w:tblPr>
        <w:tblW w:w="907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268"/>
        <w:gridCol w:w="2268"/>
        <w:gridCol w:w="2268"/>
        <w:gridCol w:w="2270"/>
      </w:tblGrid>
      <w:tr w:rsidR="009B22B9" w:rsidRPr="002C43C9">
        <w:tc>
          <w:tcPr>
            <w:tcW w:w="2268" w:type="dxa"/>
            <w:tcBorders>
              <w:top w:val="single" w:sz="2" w:space="0" w:color="000000"/>
              <w:left w:val="single" w:sz="2" w:space="0" w:color="000000"/>
              <w:bottom w:val="single" w:sz="2" w:space="0" w:color="000000"/>
            </w:tcBorders>
            <w:shd w:val="clear" w:color="auto" w:fill="auto"/>
            <w:tcMar>
              <w:left w:w="54" w:type="dxa"/>
            </w:tcMar>
          </w:tcPr>
          <w:p w:rsidR="009B22B9" w:rsidRPr="002C43C9" w:rsidRDefault="000D4FC9">
            <w:pPr>
              <w:pStyle w:val="Inhoudtabel"/>
              <w:jc w:val="center"/>
              <w:rPr>
                <w:rFonts w:asciiTheme="minorHAnsi" w:hAnsiTheme="minorHAnsi" w:cstheme="minorHAnsi"/>
                <w:b/>
                <w:bCs/>
                <w:sz w:val="22"/>
                <w:szCs w:val="22"/>
              </w:rPr>
            </w:pPr>
            <w:r w:rsidRPr="002C43C9">
              <w:rPr>
                <w:rFonts w:asciiTheme="minorHAnsi" w:hAnsiTheme="minorHAnsi" w:cstheme="minorHAnsi"/>
                <w:b/>
                <w:bCs/>
                <w:sz w:val="22"/>
                <w:szCs w:val="22"/>
              </w:rPr>
              <w:t>Status en datum</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9B22B9" w:rsidRPr="002C43C9" w:rsidRDefault="000D4FC9">
            <w:pPr>
              <w:pStyle w:val="Inhoudtabel"/>
              <w:jc w:val="center"/>
              <w:rPr>
                <w:rFonts w:asciiTheme="minorHAnsi" w:hAnsiTheme="minorHAnsi" w:cstheme="minorHAnsi"/>
                <w:b/>
                <w:bCs/>
                <w:sz w:val="22"/>
                <w:szCs w:val="22"/>
              </w:rPr>
            </w:pPr>
            <w:r w:rsidRPr="002C43C9">
              <w:rPr>
                <w:rFonts w:asciiTheme="minorHAnsi" w:hAnsiTheme="minorHAnsi" w:cstheme="minorHAnsi"/>
                <w:b/>
                <w:bCs/>
                <w:sz w:val="22"/>
                <w:szCs w:val="22"/>
              </w:rPr>
              <w:t>Geldig en evaluatie</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9B22B9" w:rsidRPr="002C43C9" w:rsidRDefault="000D4FC9">
            <w:pPr>
              <w:pStyle w:val="Inhoudtabel"/>
              <w:jc w:val="center"/>
              <w:rPr>
                <w:rFonts w:asciiTheme="minorHAnsi" w:hAnsiTheme="minorHAnsi" w:cstheme="minorHAnsi"/>
                <w:b/>
                <w:bCs/>
                <w:sz w:val="22"/>
                <w:szCs w:val="22"/>
              </w:rPr>
            </w:pPr>
            <w:r w:rsidRPr="002C43C9">
              <w:rPr>
                <w:rFonts w:asciiTheme="minorHAnsi" w:hAnsiTheme="minorHAnsi" w:cstheme="minorHAnsi"/>
                <w:b/>
                <w:bCs/>
                <w:sz w:val="22"/>
                <w:szCs w:val="22"/>
              </w:rPr>
              <w:t>Aantal pagina's</w:t>
            </w:r>
          </w:p>
        </w:tc>
        <w:tc>
          <w:tcPr>
            <w:tcW w:w="227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B22B9" w:rsidRPr="002C43C9" w:rsidRDefault="000D4FC9">
            <w:pPr>
              <w:pStyle w:val="Inhoudtabel"/>
              <w:jc w:val="center"/>
              <w:rPr>
                <w:rFonts w:asciiTheme="minorHAnsi" w:hAnsiTheme="minorHAnsi" w:cstheme="minorHAnsi"/>
                <w:b/>
                <w:bCs/>
                <w:sz w:val="22"/>
                <w:szCs w:val="22"/>
              </w:rPr>
            </w:pPr>
            <w:r w:rsidRPr="002C43C9">
              <w:rPr>
                <w:rFonts w:asciiTheme="minorHAnsi" w:hAnsiTheme="minorHAnsi" w:cstheme="minorHAnsi"/>
                <w:b/>
                <w:bCs/>
                <w:sz w:val="22"/>
                <w:szCs w:val="22"/>
              </w:rPr>
              <w:t>Bijlagen</w:t>
            </w:r>
          </w:p>
        </w:tc>
      </w:tr>
      <w:tr w:rsidR="009B22B9" w:rsidRPr="002C43C9">
        <w:tc>
          <w:tcPr>
            <w:tcW w:w="2268" w:type="dxa"/>
            <w:tcBorders>
              <w:left w:val="single" w:sz="2" w:space="0" w:color="000000"/>
              <w:bottom w:val="single" w:sz="2" w:space="0" w:color="000000"/>
            </w:tcBorders>
            <w:shd w:val="clear" w:color="auto" w:fill="auto"/>
            <w:tcMar>
              <w:left w:w="54" w:type="dxa"/>
            </w:tcMar>
          </w:tcPr>
          <w:p w:rsidR="009B22B9" w:rsidRPr="002C43C9" w:rsidRDefault="000D4FC9">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Definitief</w:t>
            </w:r>
          </w:p>
          <w:p w:rsidR="006D15E7" w:rsidRPr="002C43C9" w:rsidRDefault="008B52FF" w:rsidP="008B52FF">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19 mei 2015</w:t>
            </w:r>
            <w:r w:rsidR="006D15E7" w:rsidRPr="002C43C9">
              <w:rPr>
                <w:rFonts w:asciiTheme="minorHAnsi" w:hAnsiTheme="minorHAnsi" w:cstheme="minorHAnsi"/>
                <w:sz w:val="22"/>
                <w:szCs w:val="22"/>
              </w:rPr>
              <w:t xml:space="preserve"> </w:t>
            </w:r>
          </w:p>
          <w:p w:rsidR="006D15E7" w:rsidRPr="002C43C9" w:rsidRDefault="006D15E7" w:rsidP="008B52FF">
            <w:pPr>
              <w:pStyle w:val="Inhoudtabel"/>
              <w:jc w:val="center"/>
              <w:rPr>
                <w:rFonts w:asciiTheme="minorHAnsi" w:hAnsiTheme="minorHAnsi" w:cstheme="minorHAnsi"/>
                <w:sz w:val="22"/>
                <w:szCs w:val="22"/>
              </w:rPr>
            </w:pPr>
          </w:p>
          <w:p w:rsidR="009B22B9" w:rsidRPr="002C43C9" w:rsidRDefault="00F63A13" w:rsidP="008B52FF">
            <w:pPr>
              <w:pStyle w:val="Inhoudtabel"/>
              <w:jc w:val="center"/>
              <w:rPr>
                <w:rFonts w:asciiTheme="minorHAnsi" w:hAnsiTheme="minorHAnsi" w:cstheme="minorHAnsi"/>
                <w:b/>
                <w:sz w:val="22"/>
                <w:szCs w:val="22"/>
              </w:rPr>
            </w:pPr>
            <w:r w:rsidRPr="002C43C9">
              <w:rPr>
                <w:rFonts w:asciiTheme="minorHAnsi" w:hAnsiTheme="minorHAnsi" w:cstheme="minorHAnsi"/>
                <w:b/>
                <w:sz w:val="22"/>
                <w:szCs w:val="22"/>
              </w:rPr>
              <w:t>A</w:t>
            </w:r>
            <w:r w:rsidR="008B52FF" w:rsidRPr="002C43C9">
              <w:rPr>
                <w:rFonts w:asciiTheme="minorHAnsi" w:hAnsiTheme="minorHAnsi" w:cstheme="minorHAnsi"/>
                <w:b/>
                <w:sz w:val="22"/>
                <w:szCs w:val="22"/>
              </w:rPr>
              <w:t>anpassing</w:t>
            </w:r>
            <w:r w:rsidR="008B52FF" w:rsidRPr="002C43C9">
              <w:rPr>
                <w:rFonts w:asciiTheme="minorHAnsi" w:hAnsiTheme="minorHAnsi" w:cstheme="minorHAnsi"/>
                <w:b/>
                <w:sz w:val="22"/>
                <w:szCs w:val="22"/>
              </w:rPr>
              <w:br/>
            </w:r>
            <w:r w:rsidR="00524141" w:rsidRPr="002C43C9">
              <w:rPr>
                <w:rFonts w:asciiTheme="minorHAnsi" w:hAnsiTheme="minorHAnsi" w:cstheme="minorHAnsi"/>
                <w:b/>
                <w:sz w:val="22"/>
                <w:szCs w:val="22"/>
              </w:rPr>
              <w:t>2017</w:t>
            </w:r>
          </w:p>
          <w:p w:rsidR="009B22B9" w:rsidRPr="002C43C9" w:rsidRDefault="009B22B9">
            <w:pPr>
              <w:pStyle w:val="Inhoudtabel"/>
              <w:jc w:val="center"/>
              <w:rPr>
                <w:rFonts w:asciiTheme="minorHAnsi" w:hAnsiTheme="minorHAnsi" w:cstheme="minorHAnsi"/>
                <w:sz w:val="22"/>
                <w:szCs w:val="22"/>
              </w:rPr>
            </w:pPr>
          </w:p>
        </w:tc>
        <w:tc>
          <w:tcPr>
            <w:tcW w:w="2268" w:type="dxa"/>
            <w:tcBorders>
              <w:left w:val="single" w:sz="2" w:space="0" w:color="000000"/>
              <w:bottom w:val="single" w:sz="2" w:space="0" w:color="000000"/>
            </w:tcBorders>
            <w:shd w:val="clear" w:color="auto" w:fill="auto"/>
            <w:tcMar>
              <w:left w:w="54" w:type="dxa"/>
            </w:tcMar>
          </w:tcPr>
          <w:p w:rsidR="008B52FF" w:rsidRPr="002C43C9" w:rsidRDefault="008B52FF">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Geldig tot</w:t>
            </w:r>
            <w:r w:rsidR="006D15E7" w:rsidRPr="002C43C9">
              <w:rPr>
                <w:rFonts w:asciiTheme="minorHAnsi" w:hAnsiTheme="minorHAnsi" w:cstheme="minorHAnsi"/>
                <w:sz w:val="22"/>
                <w:szCs w:val="22"/>
              </w:rPr>
              <w:t xml:space="preserve"> </w:t>
            </w:r>
          </w:p>
          <w:p w:rsidR="009B22B9" w:rsidRPr="002C43C9" w:rsidRDefault="00C91AF5">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 xml:space="preserve">medio </w:t>
            </w:r>
            <w:r w:rsidR="00D65B98" w:rsidRPr="002C43C9">
              <w:rPr>
                <w:rFonts w:asciiTheme="minorHAnsi" w:hAnsiTheme="minorHAnsi" w:cstheme="minorHAnsi"/>
                <w:sz w:val="22"/>
                <w:szCs w:val="22"/>
              </w:rPr>
              <w:t>2020</w:t>
            </w:r>
          </w:p>
          <w:p w:rsidR="009B22B9" w:rsidRPr="002C43C9" w:rsidRDefault="009B22B9">
            <w:pPr>
              <w:pStyle w:val="Inhoudtabel"/>
              <w:jc w:val="center"/>
              <w:rPr>
                <w:rFonts w:asciiTheme="minorHAnsi" w:hAnsiTheme="minorHAnsi" w:cstheme="minorHAnsi"/>
                <w:sz w:val="22"/>
                <w:szCs w:val="22"/>
              </w:rPr>
            </w:pPr>
          </w:p>
          <w:p w:rsidR="009B22B9" w:rsidRPr="002C43C9" w:rsidRDefault="008B52FF">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Evaluatiedatum</w:t>
            </w:r>
          </w:p>
          <w:p w:rsidR="009B22B9" w:rsidRPr="002C43C9" w:rsidRDefault="00D65B98">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Maart 2020</w:t>
            </w:r>
          </w:p>
        </w:tc>
        <w:tc>
          <w:tcPr>
            <w:tcW w:w="2268" w:type="dxa"/>
            <w:tcBorders>
              <w:left w:val="single" w:sz="2" w:space="0" w:color="000000"/>
              <w:bottom w:val="single" w:sz="2" w:space="0" w:color="000000"/>
            </w:tcBorders>
            <w:shd w:val="clear" w:color="auto" w:fill="auto"/>
            <w:tcMar>
              <w:left w:w="54" w:type="dxa"/>
            </w:tcMar>
          </w:tcPr>
          <w:p w:rsidR="009B22B9" w:rsidRPr="002C43C9" w:rsidRDefault="00F96457">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24</w:t>
            </w:r>
          </w:p>
        </w:tc>
        <w:tc>
          <w:tcPr>
            <w:tcW w:w="2270" w:type="dxa"/>
            <w:tcBorders>
              <w:left w:val="single" w:sz="2" w:space="0" w:color="000000"/>
              <w:bottom w:val="single" w:sz="2" w:space="0" w:color="000000"/>
              <w:right w:val="single" w:sz="2" w:space="0" w:color="000000"/>
            </w:tcBorders>
            <w:shd w:val="clear" w:color="auto" w:fill="auto"/>
            <w:tcMar>
              <w:left w:w="54" w:type="dxa"/>
            </w:tcMar>
          </w:tcPr>
          <w:p w:rsidR="009B22B9" w:rsidRPr="002C43C9" w:rsidRDefault="008B52FF">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2</w:t>
            </w:r>
          </w:p>
          <w:p w:rsidR="009B22B9" w:rsidRPr="002C43C9" w:rsidRDefault="009B22B9">
            <w:pPr>
              <w:pStyle w:val="Inhoudtabel"/>
              <w:jc w:val="center"/>
              <w:rPr>
                <w:rFonts w:asciiTheme="minorHAnsi" w:hAnsiTheme="minorHAnsi" w:cstheme="minorHAnsi"/>
                <w:sz w:val="22"/>
                <w:szCs w:val="22"/>
              </w:rPr>
            </w:pPr>
          </w:p>
          <w:p w:rsidR="009D42A3" w:rsidRPr="002C43C9" w:rsidRDefault="009D42A3">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R</w:t>
            </w:r>
            <w:r w:rsidR="008B52FF" w:rsidRPr="002C43C9">
              <w:rPr>
                <w:rFonts w:asciiTheme="minorHAnsi" w:hAnsiTheme="minorHAnsi" w:cstheme="minorHAnsi"/>
                <w:sz w:val="22"/>
                <w:szCs w:val="22"/>
              </w:rPr>
              <w:t>egulier</w:t>
            </w:r>
            <w:r w:rsidRPr="002C43C9">
              <w:rPr>
                <w:rFonts w:asciiTheme="minorHAnsi" w:hAnsiTheme="minorHAnsi" w:cstheme="minorHAnsi"/>
                <w:sz w:val="22"/>
                <w:szCs w:val="22"/>
              </w:rPr>
              <w:t xml:space="preserve"> (kort) klachtenformulier</w:t>
            </w:r>
          </w:p>
          <w:p w:rsidR="009B22B9" w:rsidRPr="002C43C9" w:rsidRDefault="008B52FF">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en</w:t>
            </w:r>
          </w:p>
          <w:p w:rsidR="009B22B9" w:rsidRPr="002C43C9" w:rsidRDefault="000D4FC9">
            <w:pPr>
              <w:pStyle w:val="Inhoudtabel"/>
              <w:jc w:val="center"/>
              <w:rPr>
                <w:rFonts w:asciiTheme="minorHAnsi" w:hAnsiTheme="minorHAnsi" w:cstheme="minorHAnsi"/>
                <w:sz w:val="22"/>
                <w:szCs w:val="22"/>
              </w:rPr>
            </w:pPr>
            <w:r w:rsidRPr="002C43C9">
              <w:rPr>
                <w:rFonts w:asciiTheme="minorHAnsi" w:hAnsiTheme="minorHAnsi" w:cstheme="minorHAnsi"/>
                <w:sz w:val="22"/>
                <w:szCs w:val="22"/>
              </w:rPr>
              <w:t>uitgebreid klachtenformulier</w:t>
            </w:r>
          </w:p>
        </w:tc>
      </w:tr>
    </w:tbl>
    <w:p w:rsidR="009B22B9" w:rsidRPr="002C43C9" w:rsidRDefault="009B22B9">
      <w:pPr>
        <w:pStyle w:val="Kop8"/>
        <w:rPr>
          <w:rFonts w:asciiTheme="minorHAnsi" w:hAnsiTheme="minorHAnsi" w:cstheme="minorHAnsi"/>
          <w:sz w:val="22"/>
          <w:szCs w:val="22"/>
        </w:rPr>
      </w:pPr>
    </w:p>
    <w:p w:rsidR="009B22B9" w:rsidRPr="00207856" w:rsidRDefault="000D4FC9">
      <w:pPr>
        <w:pStyle w:val="Kop8"/>
        <w:rPr>
          <w:rFonts w:asciiTheme="minorHAnsi" w:hAnsiTheme="minorHAnsi" w:cstheme="minorHAnsi"/>
          <w:sz w:val="32"/>
          <w:szCs w:val="32"/>
        </w:rPr>
      </w:pPr>
      <w:r w:rsidRPr="00207856">
        <w:rPr>
          <w:rFonts w:asciiTheme="minorHAnsi" w:hAnsiTheme="minorHAnsi" w:cstheme="minorHAnsi"/>
          <w:sz w:val="32"/>
          <w:szCs w:val="32"/>
        </w:rPr>
        <w:t>Voorwoord</w:t>
      </w:r>
    </w:p>
    <w:p w:rsidR="00483726" w:rsidRPr="00483726" w:rsidRDefault="000D4FC9" w:rsidP="00483726">
      <w:pPr>
        <w:pStyle w:val="Kop8"/>
        <w:spacing w:line="360" w:lineRule="auto"/>
        <w:rPr>
          <w:rFonts w:asciiTheme="minorHAnsi" w:hAnsiTheme="minorHAnsi" w:cstheme="minorHAnsi"/>
          <w:bCs/>
          <w:sz w:val="22"/>
          <w:szCs w:val="22"/>
        </w:rPr>
      </w:pPr>
      <w:r w:rsidRPr="00483726">
        <w:rPr>
          <w:rFonts w:asciiTheme="minorHAnsi" w:hAnsiTheme="minorHAnsi" w:cstheme="minorHAnsi"/>
          <w:b w:val="0"/>
          <w:bCs/>
          <w:sz w:val="22"/>
          <w:szCs w:val="22"/>
        </w:rPr>
        <w:t xml:space="preserve">Dit klachtenreglement is </w:t>
      </w:r>
      <w:r w:rsidR="00483726" w:rsidRPr="00483726">
        <w:rPr>
          <w:rFonts w:asciiTheme="minorHAnsi" w:hAnsiTheme="minorHAnsi" w:cstheme="minorHAnsi"/>
          <w:b w:val="0"/>
          <w:bCs/>
          <w:sz w:val="22"/>
          <w:szCs w:val="22"/>
        </w:rPr>
        <w:t xml:space="preserve">gebaseerd op de </w:t>
      </w:r>
      <w:r w:rsidRPr="00483726">
        <w:rPr>
          <w:rFonts w:asciiTheme="minorHAnsi" w:hAnsiTheme="minorHAnsi" w:cstheme="minorHAnsi"/>
          <w:b w:val="0"/>
          <w:bCs/>
          <w:sz w:val="22"/>
          <w:szCs w:val="22"/>
        </w:rPr>
        <w:t>algemene modelklachtenregeling</w:t>
      </w:r>
      <w:r w:rsidR="00483726" w:rsidRPr="00483726">
        <w:rPr>
          <w:rFonts w:asciiTheme="minorHAnsi" w:hAnsiTheme="minorHAnsi" w:cstheme="minorHAnsi"/>
          <w:bCs/>
          <w:sz w:val="22"/>
          <w:szCs w:val="22"/>
        </w:rPr>
        <w:t xml:space="preserve"> </w:t>
      </w:r>
      <w:r w:rsidRPr="00483726">
        <w:rPr>
          <w:rFonts w:asciiTheme="minorHAnsi" w:hAnsiTheme="minorHAnsi" w:cstheme="minorHAnsi"/>
          <w:b w:val="0"/>
          <w:bCs/>
          <w:sz w:val="22"/>
          <w:szCs w:val="22"/>
        </w:rPr>
        <w:t xml:space="preserve">van ActiZ </w:t>
      </w:r>
    </w:p>
    <w:p w:rsidR="00483726" w:rsidRPr="00483726" w:rsidRDefault="000D4FC9" w:rsidP="00483726">
      <w:pPr>
        <w:pStyle w:val="Kop8"/>
        <w:spacing w:line="360" w:lineRule="auto"/>
        <w:rPr>
          <w:rFonts w:asciiTheme="minorHAnsi" w:hAnsiTheme="minorHAnsi" w:cstheme="minorHAnsi"/>
          <w:bCs/>
          <w:sz w:val="22"/>
          <w:szCs w:val="22"/>
        </w:rPr>
      </w:pPr>
      <w:r w:rsidRPr="00483726">
        <w:rPr>
          <w:rFonts w:asciiTheme="minorHAnsi" w:hAnsiTheme="minorHAnsi" w:cstheme="minorHAnsi"/>
          <w:b w:val="0"/>
          <w:bCs/>
          <w:sz w:val="22"/>
          <w:szCs w:val="22"/>
        </w:rPr>
        <w:t>(organisatie van zorgondernemers) en de LOC (Landeli</w:t>
      </w:r>
      <w:r w:rsidR="00346EEE" w:rsidRPr="00483726">
        <w:rPr>
          <w:rFonts w:asciiTheme="minorHAnsi" w:hAnsiTheme="minorHAnsi" w:cstheme="minorHAnsi"/>
          <w:b w:val="0"/>
          <w:bCs/>
          <w:sz w:val="22"/>
          <w:szCs w:val="22"/>
        </w:rPr>
        <w:t>jke Organisatie Cliëntenraden)</w:t>
      </w:r>
      <w:r w:rsidR="00C367D7" w:rsidRPr="00483726">
        <w:rPr>
          <w:rFonts w:asciiTheme="minorHAnsi" w:hAnsiTheme="minorHAnsi" w:cstheme="minorHAnsi"/>
          <w:b w:val="0"/>
          <w:bCs/>
          <w:sz w:val="22"/>
          <w:szCs w:val="22"/>
        </w:rPr>
        <w:t xml:space="preserve"> </w:t>
      </w:r>
    </w:p>
    <w:p w:rsidR="00483726" w:rsidRPr="00483726" w:rsidRDefault="00483726" w:rsidP="00483726">
      <w:pPr>
        <w:spacing w:line="360" w:lineRule="auto"/>
        <w:rPr>
          <w:rFonts w:asciiTheme="minorHAnsi" w:hAnsiTheme="minorHAnsi" w:cstheme="minorHAnsi"/>
          <w:sz w:val="22"/>
          <w:szCs w:val="22"/>
        </w:rPr>
      </w:pPr>
      <w:r>
        <w:rPr>
          <w:rFonts w:asciiTheme="minorHAnsi" w:hAnsiTheme="minorHAnsi" w:cstheme="minorHAnsi"/>
          <w:bCs/>
          <w:sz w:val="22"/>
          <w:szCs w:val="22"/>
        </w:rPr>
        <w:t>De regeling is i</w:t>
      </w:r>
      <w:r w:rsidR="00C367D7" w:rsidRPr="00483726">
        <w:rPr>
          <w:rFonts w:asciiTheme="minorHAnsi" w:hAnsiTheme="minorHAnsi" w:cstheme="minorHAnsi"/>
          <w:bCs/>
          <w:sz w:val="22"/>
          <w:szCs w:val="22"/>
        </w:rPr>
        <w:t>n 20</w:t>
      </w:r>
      <w:r>
        <w:rPr>
          <w:rFonts w:asciiTheme="minorHAnsi" w:hAnsiTheme="minorHAnsi" w:cstheme="minorHAnsi"/>
          <w:bCs/>
          <w:sz w:val="22"/>
          <w:szCs w:val="22"/>
        </w:rPr>
        <w:t>1</w:t>
      </w:r>
      <w:r w:rsidR="00C367D7" w:rsidRPr="00483726">
        <w:rPr>
          <w:rFonts w:asciiTheme="minorHAnsi" w:hAnsiTheme="minorHAnsi" w:cstheme="minorHAnsi"/>
          <w:bCs/>
          <w:sz w:val="22"/>
          <w:szCs w:val="22"/>
        </w:rPr>
        <w:t xml:space="preserve">7 aangepast op de nieuwe wet </w:t>
      </w:r>
      <w:r w:rsidR="00C367D7" w:rsidRPr="00483726">
        <w:rPr>
          <w:rFonts w:asciiTheme="minorHAnsi" w:hAnsiTheme="minorHAnsi" w:cstheme="minorHAnsi"/>
          <w:sz w:val="22"/>
          <w:szCs w:val="22"/>
        </w:rPr>
        <w:t>nieuwe Wet kwaliteit klachten en Geschillen Zorg (WKKGZ).</w:t>
      </w:r>
      <w:r w:rsidRPr="00483726">
        <w:rPr>
          <w:rFonts w:asciiTheme="minorHAnsi" w:hAnsiTheme="minorHAnsi" w:cstheme="minorHAnsi"/>
          <w:sz w:val="22"/>
          <w:szCs w:val="22"/>
        </w:rPr>
        <w:t xml:space="preserve"> Herfstzon is een woon-zorgcentrum met verblijfsfunctie (zonder behandeling </w:t>
      </w:r>
      <w:r w:rsidR="00165707">
        <w:rPr>
          <w:rFonts w:asciiTheme="minorHAnsi" w:hAnsiTheme="minorHAnsi" w:cstheme="minorHAnsi"/>
          <w:sz w:val="22"/>
          <w:szCs w:val="22"/>
        </w:rPr>
        <w:t xml:space="preserve">en zonder </w:t>
      </w:r>
      <w:r w:rsidRPr="00483726">
        <w:rPr>
          <w:rFonts w:asciiTheme="minorHAnsi" w:hAnsiTheme="minorHAnsi" w:cstheme="minorHAnsi"/>
          <w:sz w:val="22"/>
          <w:szCs w:val="22"/>
        </w:rPr>
        <w:t xml:space="preserve">BOPZ) en </w:t>
      </w:r>
      <w:r w:rsidR="00165707">
        <w:rPr>
          <w:rFonts w:asciiTheme="minorHAnsi" w:hAnsiTheme="minorHAnsi" w:cstheme="minorHAnsi"/>
          <w:sz w:val="22"/>
          <w:szCs w:val="22"/>
        </w:rPr>
        <w:t xml:space="preserve">levert </w:t>
      </w:r>
      <w:r w:rsidRPr="00483726">
        <w:rPr>
          <w:rFonts w:asciiTheme="minorHAnsi" w:hAnsiTheme="minorHAnsi" w:cstheme="minorHAnsi"/>
          <w:sz w:val="22"/>
          <w:szCs w:val="22"/>
        </w:rPr>
        <w:t xml:space="preserve">daarnaast </w:t>
      </w:r>
      <w:r w:rsidR="00165707">
        <w:rPr>
          <w:rFonts w:asciiTheme="minorHAnsi" w:hAnsiTheme="minorHAnsi" w:cstheme="minorHAnsi"/>
          <w:sz w:val="22"/>
          <w:szCs w:val="22"/>
        </w:rPr>
        <w:t xml:space="preserve">zorg in het kader van </w:t>
      </w:r>
      <w:r w:rsidRPr="00483726">
        <w:rPr>
          <w:rFonts w:asciiTheme="minorHAnsi" w:hAnsiTheme="minorHAnsi" w:cstheme="minorHAnsi"/>
          <w:sz w:val="22"/>
          <w:szCs w:val="22"/>
        </w:rPr>
        <w:t>wijkverpleging, Eerstelijn</w:t>
      </w:r>
      <w:r w:rsidR="00ED0D67">
        <w:rPr>
          <w:rFonts w:asciiTheme="minorHAnsi" w:hAnsiTheme="minorHAnsi" w:cstheme="minorHAnsi"/>
          <w:sz w:val="22"/>
          <w:szCs w:val="22"/>
        </w:rPr>
        <w:t>s</w:t>
      </w:r>
      <w:r w:rsidRPr="00483726">
        <w:rPr>
          <w:rFonts w:asciiTheme="minorHAnsi" w:hAnsiTheme="minorHAnsi" w:cstheme="minorHAnsi"/>
          <w:sz w:val="22"/>
          <w:szCs w:val="22"/>
        </w:rPr>
        <w:t xml:space="preserve"> Verblijf (ELV) en WMO. </w:t>
      </w:r>
    </w:p>
    <w:p w:rsidR="00580C69" w:rsidRPr="002C43C9" w:rsidRDefault="00580C69" w:rsidP="00C367D7">
      <w:pPr>
        <w:spacing w:line="360" w:lineRule="auto"/>
        <w:rPr>
          <w:rFonts w:asciiTheme="minorHAnsi" w:hAnsiTheme="minorHAnsi" w:cstheme="minorHAnsi"/>
          <w:sz w:val="22"/>
          <w:szCs w:val="22"/>
        </w:rPr>
      </w:pPr>
    </w:p>
    <w:p w:rsidR="00D33132" w:rsidRDefault="00D33132" w:rsidP="00C367D7">
      <w:pPr>
        <w:spacing w:line="360" w:lineRule="auto"/>
        <w:rPr>
          <w:rFonts w:asciiTheme="minorHAnsi" w:hAnsiTheme="minorHAnsi" w:cstheme="minorHAnsi"/>
          <w:sz w:val="22"/>
          <w:szCs w:val="22"/>
        </w:rPr>
      </w:pPr>
      <w:r w:rsidRPr="002C43C9">
        <w:rPr>
          <w:rFonts w:asciiTheme="minorHAnsi" w:hAnsiTheme="minorHAnsi" w:cstheme="minorHAnsi"/>
          <w:sz w:val="22"/>
          <w:szCs w:val="22"/>
        </w:rPr>
        <w:t xml:space="preserve">De </w:t>
      </w:r>
      <w:r>
        <w:rPr>
          <w:rFonts w:asciiTheme="minorHAnsi" w:hAnsiTheme="minorHAnsi" w:cstheme="minorHAnsi"/>
          <w:sz w:val="22"/>
          <w:szCs w:val="22"/>
        </w:rPr>
        <w:t>nieuwe klachtenwet</w:t>
      </w:r>
      <w:r w:rsidR="00006483">
        <w:rPr>
          <w:rFonts w:asciiTheme="minorHAnsi" w:hAnsiTheme="minorHAnsi" w:cstheme="minorHAnsi"/>
          <w:sz w:val="22"/>
          <w:szCs w:val="22"/>
        </w:rPr>
        <w:t xml:space="preserve"> (</w:t>
      </w:r>
      <w:r>
        <w:rPr>
          <w:rFonts w:asciiTheme="minorHAnsi" w:hAnsiTheme="minorHAnsi" w:cstheme="minorHAnsi"/>
          <w:sz w:val="22"/>
          <w:szCs w:val="22"/>
        </w:rPr>
        <w:t>WKKGZ</w:t>
      </w:r>
      <w:r w:rsidR="00006483">
        <w:rPr>
          <w:rFonts w:asciiTheme="minorHAnsi" w:hAnsiTheme="minorHAnsi" w:cstheme="minorHAnsi"/>
          <w:sz w:val="22"/>
          <w:szCs w:val="22"/>
        </w:rPr>
        <w:t>)</w:t>
      </w:r>
      <w:r>
        <w:rPr>
          <w:rFonts w:asciiTheme="minorHAnsi" w:hAnsiTheme="minorHAnsi" w:cstheme="minorHAnsi"/>
          <w:sz w:val="22"/>
          <w:szCs w:val="22"/>
        </w:rPr>
        <w:t xml:space="preserve"> </w:t>
      </w:r>
      <w:r w:rsidRPr="002C43C9">
        <w:rPr>
          <w:rFonts w:asciiTheme="minorHAnsi" w:hAnsiTheme="minorHAnsi" w:cstheme="minorHAnsi"/>
          <w:sz w:val="22"/>
          <w:szCs w:val="22"/>
        </w:rPr>
        <w:t xml:space="preserve">stuurt sterk </w:t>
      </w:r>
      <w:r w:rsidR="00006483">
        <w:rPr>
          <w:rFonts w:asciiTheme="minorHAnsi" w:hAnsiTheme="minorHAnsi" w:cstheme="minorHAnsi"/>
          <w:sz w:val="22"/>
          <w:szCs w:val="22"/>
        </w:rPr>
        <w:t xml:space="preserve">aan </w:t>
      </w:r>
      <w:r w:rsidRPr="002C43C9">
        <w:rPr>
          <w:rFonts w:asciiTheme="minorHAnsi" w:hAnsiTheme="minorHAnsi" w:cstheme="minorHAnsi"/>
          <w:sz w:val="22"/>
          <w:szCs w:val="22"/>
        </w:rPr>
        <w:t xml:space="preserve">op </w:t>
      </w:r>
      <w:r w:rsidRPr="001825CA">
        <w:rPr>
          <w:rFonts w:asciiTheme="minorHAnsi" w:hAnsiTheme="minorHAnsi" w:cstheme="minorHAnsi"/>
          <w:sz w:val="22"/>
          <w:szCs w:val="22"/>
        </w:rPr>
        <w:t>informele geschillenbehandeling.</w:t>
      </w:r>
      <w:r w:rsidRPr="00142B44">
        <w:rPr>
          <w:rFonts w:asciiTheme="minorHAnsi" w:hAnsiTheme="minorHAnsi" w:cstheme="minorHAnsi"/>
          <w:b/>
          <w:i/>
          <w:sz w:val="22"/>
          <w:szCs w:val="22"/>
        </w:rPr>
        <w:t xml:space="preserve"> </w:t>
      </w:r>
    </w:p>
    <w:p w:rsidR="0095163B" w:rsidRDefault="00D33132" w:rsidP="00C367D7">
      <w:pPr>
        <w:spacing w:line="360" w:lineRule="auto"/>
        <w:rPr>
          <w:rFonts w:asciiTheme="minorHAnsi" w:hAnsiTheme="minorHAnsi" w:cstheme="minorHAnsi"/>
          <w:b/>
          <w:i/>
          <w:sz w:val="22"/>
          <w:szCs w:val="22"/>
        </w:rPr>
      </w:pPr>
      <w:r>
        <w:rPr>
          <w:rFonts w:asciiTheme="minorHAnsi" w:hAnsiTheme="minorHAnsi" w:cstheme="minorHAnsi"/>
          <w:sz w:val="22"/>
          <w:szCs w:val="22"/>
        </w:rPr>
        <w:t>Dit past ook</w:t>
      </w:r>
      <w:r w:rsidR="00006483">
        <w:rPr>
          <w:rFonts w:asciiTheme="minorHAnsi" w:hAnsiTheme="minorHAnsi" w:cstheme="minorHAnsi"/>
          <w:sz w:val="22"/>
          <w:szCs w:val="22"/>
        </w:rPr>
        <w:t xml:space="preserve"> goed</w:t>
      </w:r>
      <w:r>
        <w:rPr>
          <w:rFonts w:asciiTheme="minorHAnsi" w:hAnsiTheme="minorHAnsi" w:cstheme="minorHAnsi"/>
          <w:sz w:val="22"/>
          <w:szCs w:val="22"/>
        </w:rPr>
        <w:t xml:space="preserve"> bij Herfstzon, wij gaan graag </w:t>
      </w:r>
      <w:r w:rsidR="0095163B">
        <w:rPr>
          <w:rFonts w:asciiTheme="minorHAnsi" w:hAnsiTheme="minorHAnsi" w:cstheme="minorHAnsi"/>
          <w:sz w:val="22"/>
          <w:szCs w:val="22"/>
        </w:rPr>
        <w:t xml:space="preserve">persoonlijk </w:t>
      </w:r>
      <w:r>
        <w:rPr>
          <w:rFonts w:asciiTheme="minorHAnsi" w:hAnsiTheme="minorHAnsi" w:cstheme="minorHAnsi"/>
          <w:sz w:val="22"/>
          <w:szCs w:val="22"/>
        </w:rPr>
        <w:t>met u om tafel om naar</w:t>
      </w:r>
      <w:r w:rsidR="0095163B">
        <w:rPr>
          <w:rFonts w:asciiTheme="minorHAnsi" w:hAnsiTheme="minorHAnsi" w:cstheme="minorHAnsi"/>
          <w:sz w:val="22"/>
          <w:szCs w:val="22"/>
        </w:rPr>
        <w:t xml:space="preserve"> uw onvrede of </w:t>
      </w:r>
      <w:r>
        <w:rPr>
          <w:rFonts w:asciiTheme="minorHAnsi" w:hAnsiTheme="minorHAnsi" w:cstheme="minorHAnsi"/>
          <w:sz w:val="22"/>
          <w:szCs w:val="22"/>
        </w:rPr>
        <w:t>klacht te luisteren.</w:t>
      </w:r>
      <w:r w:rsidRPr="00D33132">
        <w:rPr>
          <w:rFonts w:asciiTheme="minorHAnsi" w:hAnsiTheme="minorHAnsi" w:cstheme="minorHAnsi"/>
          <w:sz w:val="22"/>
          <w:szCs w:val="22"/>
        </w:rPr>
        <w:t xml:space="preserve"> </w:t>
      </w:r>
      <w:r>
        <w:rPr>
          <w:rFonts w:asciiTheme="minorHAnsi" w:hAnsiTheme="minorHAnsi" w:cstheme="minorHAnsi"/>
          <w:sz w:val="22"/>
          <w:szCs w:val="22"/>
        </w:rPr>
        <w:t xml:space="preserve">Herfstzon zet zich in voor </w:t>
      </w:r>
      <w:r w:rsidRPr="002C43C9">
        <w:rPr>
          <w:rFonts w:asciiTheme="minorHAnsi" w:hAnsiTheme="minorHAnsi" w:cstheme="minorHAnsi"/>
          <w:sz w:val="22"/>
          <w:szCs w:val="22"/>
        </w:rPr>
        <w:t xml:space="preserve">het vinden van een voor alle betrokken partijen bevredigende oplossing klacht. </w:t>
      </w:r>
      <w:r w:rsidR="00EA5D16">
        <w:rPr>
          <w:rFonts w:asciiTheme="minorHAnsi" w:hAnsiTheme="minorHAnsi" w:cstheme="minorHAnsi"/>
          <w:sz w:val="22"/>
          <w:szCs w:val="22"/>
        </w:rPr>
        <w:t xml:space="preserve">Onze insteek is openheid en we willen graag leren van </w:t>
      </w:r>
      <w:r w:rsidR="00006483">
        <w:rPr>
          <w:rFonts w:asciiTheme="minorHAnsi" w:hAnsiTheme="minorHAnsi" w:cstheme="minorHAnsi"/>
          <w:sz w:val="22"/>
          <w:szCs w:val="22"/>
        </w:rPr>
        <w:t xml:space="preserve">onvrede of van </w:t>
      </w:r>
      <w:r w:rsidR="00EA5D16">
        <w:rPr>
          <w:rFonts w:asciiTheme="minorHAnsi" w:hAnsiTheme="minorHAnsi" w:cstheme="minorHAnsi"/>
          <w:sz w:val="22"/>
          <w:szCs w:val="22"/>
        </w:rPr>
        <w:t>klachten</w:t>
      </w:r>
      <w:r w:rsidR="00EA5D16" w:rsidRPr="001825CA">
        <w:rPr>
          <w:rFonts w:asciiTheme="minorHAnsi" w:hAnsiTheme="minorHAnsi" w:cstheme="minorHAnsi"/>
          <w:b/>
          <w:i/>
          <w:sz w:val="22"/>
          <w:szCs w:val="22"/>
        </w:rPr>
        <w:t>.</w:t>
      </w:r>
    </w:p>
    <w:p w:rsidR="0095163B" w:rsidRDefault="0095163B" w:rsidP="00C367D7">
      <w:pPr>
        <w:spacing w:line="360" w:lineRule="auto"/>
        <w:rPr>
          <w:rFonts w:asciiTheme="minorHAnsi" w:hAnsiTheme="minorHAnsi" w:cstheme="minorHAnsi"/>
          <w:b/>
          <w:i/>
          <w:sz w:val="22"/>
          <w:szCs w:val="22"/>
        </w:rPr>
      </w:pPr>
      <w:r>
        <w:rPr>
          <w:rFonts w:asciiTheme="minorHAnsi" w:hAnsiTheme="minorHAnsi" w:cstheme="minorHAnsi"/>
          <w:b/>
          <w:i/>
          <w:sz w:val="22"/>
          <w:szCs w:val="22"/>
        </w:rPr>
        <w:t>Heeft u onvrede? D</w:t>
      </w:r>
      <w:r w:rsidR="00D06A7A">
        <w:rPr>
          <w:rFonts w:asciiTheme="minorHAnsi" w:hAnsiTheme="minorHAnsi" w:cstheme="minorHAnsi"/>
          <w:b/>
          <w:i/>
          <w:sz w:val="22"/>
          <w:szCs w:val="22"/>
        </w:rPr>
        <w:t>a</w:t>
      </w:r>
      <w:r w:rsidR="00AE3141">
        <w:rPr>
          <w:rFonts w:asciiTheme="minorHAnsi" w:hAnsiTheme="minorHAnsi" w:cstheme="minorHAnsi"/>
          <w:b/>
          <w:i/>
          <w:sz w:val="22"/>
          <w:szCs w:val="22"/>
        </w:rPr>
        <w:t>n</w:t>
      </w:r>
      <w:r>
        <w:rPr>
          <w:rFonts w:asciiTheme="minorHAnsi" w:hAnsiTheme="minorHAnsi" w:cstheme="minorHAnsi"/>
          <w:b/>
          <w:i/>
          <w:sz w:val="22"/>
          <w:szCs w:val="22"/>
        </w:rPr>
        <w:t xml:space="preserve"> kunt u </w:t>
      </w:r>
      <w:r w:rsidR="00AE3141">
        <w:rPr>
          <w:rFonts w:asciiTheme="minorHAnsi" w:hAnsiTheme="minorHAnsi" w:cstheme="minorHAnsi"/>
          <w:b/>
          <w:i/>
          <w:sz w:val="22"/>
          <w:szCs w:val="22"/>
        </w:rPr>
        <w:t xml:space="preserve">deze </w:t>
      </w:r>
      <w:r>
        <w:rPr>
          <w:rFonts w:asciiTheme="minorHAnsi" w:hAnsiTheme="minorHAnsi" w:cstheme="minorHAnsi"/>
          <w:b/>
          <w:i/>
          <w:sz w:val="22"/>
          <w:szCs w:val="22"/>
        </w:rPr>
        <w:t xml:space="preserve">altijd bespreken met de desbetreffende medewerker of met de leidinggevende van Herfstzon. </w:t>
      </w:r>
      <w:r w:rsidR="00EA5D16" w:rsidRPr="001825CA">
        <w:rPr>
          <w:rFonts w:asciiTheme="minorHAnsi" w:hAnsiTheme="minorHAnsi" w:cstheme="minorHAnsi"/>
          <w:b/>
          <w:i/>
          <w:sz w:val="22"/>
          <w:szCs w:val="22"/>
        </w:rPr>
        <w:t xml:space="preserve"> </w:t>
      </w:r>
    </w:p>
    <w:p w:rsidR="00FF7E29" w:rsidRDefault="00FF7E29" w:rsidP="00C367D7">
      <w:pPr>
        <w:spacing w:line="360" w:lineRule="auto"/>
        <w:rPr>
          <w:rFonts w:asciiTheme="minorHAnsi" w:hAnsiTheme="minorHAnsi" w:cstheme="minorHAnsi"/>
          <w:b/>
          <w:i/>
          <w:sz w:val="22"/>
          <w:szCs w:val="22"/>
        </w:rPr>
      </w:pPr>
    </w:p>
    <w:p w:rsidR="00D33132" w:rsidRDefault="0095163B" w:rsidP="00C367D7">
      <w:pPr>
        <w:spacing w:line="360" w:lineRule="auto"/>
        <w:rPr>
          <w:rFonts w:asciiTheme="minorHAnsi" w:hAnsiTheme="minorHAnsi" w:cstheme="minorHAnsi"/>
          <w:sz w:val="22"/>
          <w:szCs w:val="22"/>
        </w:rPr>
      </w:pPr>
      <w:r>
        <w:rPr>
          <w:rFonts w:asciiTheme="minorHAnsi" w:hAnsiTheme="minorHAnsi" w:cstheme="minorHAnsi"/>
          <w:b/>
          <w:i/>
          <w:sz w:val="22"/>
          <w:szCs w:val="22"/>
        </w:rPr>
        <w:t xml:space="preserve">Voor </w:t>
      </w:r>
      <w:r w:rsidR="00D33132" w:rsidRPr="001825CA">
        <w:rPr>
          <w:rFonts w:asciiTheme="minorHAnsi" w:hAnsiTheme="minorHAnsi" w:cstheme="minorHAnsi"/>
          <w:b/>
          <w:i/>
          <w:sz w:val="22"/>
          <w:szCs w:val="22"/>
        </w:rPr>
        <w:t xml:space="preserve">een klacht </w:t>
      </w:r>
      <w:r>
        <w:rPr>
          <w:rFonts w:asciiTheme="minorHAnsi" w:hAnsiTheme="minorHAnsi" w:cstheme="minorHAnsi"/>
          <w:b/>
          <w:i/>
          <w:sz w:val="22"/>
          <w:szCs w:val="22"/>
        </w:rPr>
        <w:t xml:space="preserve">kunt u zich </w:t>
      </w:r>
      <w:r w:rsidR="00D06A7A">
        <w:rPr>
          <w:rFonts w:asciiTheme="minorHAnsi" w:hAnsiTheme="minorHAnsi" w:cstheme="minorHAnsi"/>
          <w:b/>
          <w:i/>
          <w:sz w:val="22"/>
          <w:szCs w:val="22"/>
        </w:rPr>
        <w:t xml:space="preserve">ook </w:t>
      </w:r>
      <w:r w:rsidR="00D33132" w:rsidRPr="001825CA">
        <w:rPr>
          <w:rFonts w:asciiTheme="minorHAnsi" w:hAnsiTheme="minorHAnsi" w:cstheme="minorHAnsi"/>
          <w:b/>
          <w:i/>
          <w:sz w:val="22"/>
          <w:szCs w:val="22"/>
        </w:rPr>
        <w:t>mondeling of schriftelijk melden bij de directeur</w:t>
      </w:r>
      <w:r>
        <w:rPr>
          <w:rFonts w:asciiTheme="minorHAnsi" w:hAnsiTheme="minorHAnsi" w:cstheme="minorHAnsi"/>
          <w:b/>
          <w:i/>
          <w:sz w:val="22"/>
          <w:szCs w:val="22"/>
        </w:rPr>
        <w:t>-bestuurder</w:t>
      </w:r>
      <w:r w:rsidR="00D33132" w:rsidRPr="001825CA">
        <w:rPr>
          <w:rFonts w:asciiTheme="minorHAnsi" w:hAnsiTheme="minorHAnsi" w:cstheme="minorHAnsi"/>
          <w:b/>
          <w:i/>
          <w:sz w:val="22"/>
          <w:szCs w:val="22"/>
        </w:rPr>
        <w:t xml:space="preserve"> van Herfstzon</w:t>
      </w:r>
      <w:r w:rsidR="00D33132">
        <w:rPr>
          <w:rFonts w:asciiTheme="minorHAnsi" w:hAnsiTheme="minorHAnsi" w:cstheme="minorHAnsi"/>
          <w:sz w:val="22"/>
          <w:szCs w:val="22"/>
        </w:rPr>
        <w:t xml:space="preserve">. </w:t>
      </w:r>
      <w:r>
        <w:rPr>
          <w:rFonts w:asciiTheme="minorHAnsi" w:hAnsiTheme="minorHAnsi" w:cstheme="minorHAnsi"/>
          <w:sz w:val="22"/>
          <w:szCs w:val="22"/>
        </w:rPr>
        <w:t>Van een klacht m</w:t>
      </w:r>
      <w:r w:rsidR="00F24454">
        <w:rPr>
          <w:rFonts w:asciiTheme="minorHAnsi" w:hAnsiTheme="minorHAnsi" w:cstheme="minorHAnsi"/>
          <w:sz w:val="22"/>
          <w:szCs w:val="22"/>
        </w:rPr>
        <w:t>aken</w:t>
      </w:r>
      <w:r>
        <w:rPr>
          <w:rFonts w:asciiTheme="minorHAnsi" w:hAnsiTheme="minorHAnsi" w:cstheme="minorHAnsi"/>
          <w:sz w:val="22"/>
          <w:szCs w:val="22"/>
        </w:rPr>
        <w:t xml:space="preserve"> we altijd </w:t>
      </w:r>
      <w:r w:rsidR="00D33132">
        <w:rPr>
          <w:rFonts w:asciiTheme="minorHAnsi" w:hAnsiTheme="minorHAnsi" w:cstheme="minorHAnsi"/>
          <w:sz w:val="22"/>
          <w:szCs w:val="22"/>
        </w:rPr>
        <w:t xml:space="preserve">een verslag dat u </w:t>
      </w:r>
      <w:r w:rsidR="002C4DE1">
        <w:rPr>
          <w:rFonts w:asciiTheme="minorHAnsi" w:hAnsiTheme="minorHAnsi" w:cstheme="minorHAnsi"/>
          <w:sz w:val="22"/>
          <w:szCs w:val="22"/>
        </w:rPr>
        <w:t xml:space="preserve">van ons </w:t>
      </w:r>
      <w:r w:rsidR="00D33132">
        <w:rPr>
          <w:rFonts w:asciiTheme="minorHAnsi" w:hAnsiTheme="minorHAnsi" w:cstheme="minorHAnsi"/>
          <w:sz w:val="22"/>
          <w:szCs w:val="22"/>
        </w:rPr>
        <w:t>krijgt toegestuurd.</w:t>
      </w:r>
    </w:p>
    <w:p w:rsidR="00B64B10" w:rsidRPr="00B64B10" w:rsidRDefault="00F24454" w:rsidP="00C367D7">
      <w:pPr>
        <w:spacing w:line="360" w:lineRule="auto"/>
        <w:rPr>
          <w:rFonts w:asciiTheme="minorHAnsi" w:hAnsiTheme="minorHAnsi" w:cstheme="minorHAnsi"/>
          <w:sz w:val="22"/>
          <w:szCs w:val="22"/>
        </w:rPr>
      </w:pPr>
      <w:r w:rsidRPr="00D06A7A">
        <w:rPr>
          <w:rFonts w:asciiTheme="minorHAnsi" w:hAnsiTheme="minorHAnsi" w:cstheme="minorHAnsi"/>
          <w:b/>
          <w:i/>
          <w:sz w:val="22"/>
          <w:szCs w:val="22"/>
        </w:rPr>
        <w:lastRenderedPageBreak/>
        <w:t xml:space="preserve">U kunt </w:t>
      </w:r>
      <w:r w:rsidR="004569A1" w:rsidRPr="00D06A7A">
        <w:rPr>
          <w:rFonts w:asciiTheme="minorHAnsi" w:hAnsiTheme="minorHAnsi" w:cstheme="minorHAnsi"/>
          <w:b/>
          <w:i/>
          <w:sz w:val="22"/>
          <w:szCs w:val="22"/>
        </w:rPr>
        <w:t xml:space="preserve">zich ook melden bij </w:t>
      </w:r>
      <w:r w:rsidR="00451704" w:rsidRPr="00D06A7A">
        <w:rPr>
          <w:rFonts w:asciiTheme="minorHAnsi" w:hAnsiTheme="minorHAnsi" w:cstheme="minorHAnsi"/>
          <w:b/>
          <w:i/>
          <w:sz w:val="22"/>
          <w:szCs w:val="22"/>
        </w:rPr>
        <w:t>de cliëntvertrouwenspersoon</w:t>
      </w:r>
      <w:r w:rsidR="00B64B10" w:rsidRPr="00B64B10">
        <w:rPr>
          <w:rFonts w:asciiTheme="minorHAnsi" w:hAnsiTheme="minorHAnsi" w:cstheme="minorHAnsi"/>
          <w:b/>
          <w:i/>
          <w:sz w:val="22"/>
          <w:szCs w:val="22"/>
        </w:rPr>
        <w:t>.</w:t>
      </w:r>
      <w:r w:rsidR="00B64B10" w:rsidRPr="00B64B10">
        <w:rPr>
          <w:rFonts w:asciiTheme="minorHAnsi" w:hAnsiTheme="minorHAnsi" w:cstheme="minorHAnsi"/>
          <w:sz w:val="22"/>
          <w:szCs w:val="22"/>
        </w:rPr>
        <w:t xml:space="preserve"> Deze functionaris kan bemiddelen </w:t>
      </w:r>
      <w:r w:rsidR="000306C9">
        <w:rPr>
          <w:rFonts w:asciiTheme="minorHAnsi" w:hAnsiTheme="minorHAnsi" w:cstheme="minorHAnsi"/>
          <w:sz w:val="22"/>
          <w:szCs w:val="22"/>
        </w:rPr>
        <w:t xml:space="preserve">bij een klacht </w:t>
      </w:r>
      <w:r w:rsidR="00B64B10" w:rsidRPr="00B64B10">
        <w:rPr>
          <w:rFonts w:asciiTheme="minorHAnsi" w:hAnsiTheme="minorHAnsi" w:cstheme="minorHAnsi"/>
          <w:sz w:val="22"/>
          <w:szCs w:val="22"/>
        </w:rPr>
        <w:t xml:space="preserve">om een oplossing te vinden of </w:t>
      </w:r>
      <w:r w:rsidR="002C4DE1">
        <w:rPr>
          <w:rFonts w:asciiTheme="minorHAnsi" w:hAnsiTheme="minorHAnsi" w:cstheme="minorHAnsi"/>
          <w:sz w:val="22"/>
          <w:szCs w:val="22"/>
        </w:rPr>
        <w:t xml:space="preserve">u als </w:t>
      </w:r>
      <w:r w:rsidR="00207856">
        <w:rPr>
          <w:rFonts w:asciiTheme="minorHAnsi" w:hAnsiTheme="minorHAnsi" w:cstheme="minorHAnsi"/>
          <w:sz w:val="22"/>
          <w:szCs w:val="22"/>
        </w:rPr>
        <w:t>cliënt</w:t>
      </w:r>
      <w:r>
        <w:rPr>
          <w:rFonts w:asciiTheme="minorHAnsi" w:hAnsiTheme="minorHAnsi" w:cstheme="minorHAnsi"/>
          <w:sz w:val="22"/>
          <w:szCs w:val="22"/>
        </w:rPr>
        <w:t>/</w:t>
      </w:r>
      <w:r w:rsidR="002C4DE1">
        <w:rPr>
          <w:rFonts w:asciiTheme="minorHAnsi" w:hAnsiTheme="minorHAnsi" w:cstheme="minorHAnsi"/>
          <w:sz w:val="22"/>
          <w:szCs w:val="22"/>
        </w:rPr>
        <w:t>cliënt</w:t>
      </w:r>
      <w:r w:rsidR="00B64B10" w:rsidRPr="00B64B10">
        <w:rPr>
          <w:rFonts w:asciiTheme="minorHAnsi" w:hAnsiTheme="minorHAnsi" w:cstheme="minorHAnsi"/>
          <w:sz w:val="22"/>
          <w:szCs w:val="22"/>
        </w:rPr>
        <w:t>vertegenwoordiger informeren over de verschillende mogelijkheden om een klacht in te dienen.</w:t>
      </w:r>
    </w:p>
    <w:p w:rsidR="004569A1" w:rsidRDefault="004569A1" w:rsidP="00C367D7">
      <w:pPr>
        <w:spacing w:line="360" w:lineRule="auto"/>
        <w:rPr>
          <w:rFonts w:asciiTheme="minorHAnsi" w:hAnsiTheme="minorHAnsi" w:cstheme="minorHAnsi"/>
          <w:sz w:val="22"/>
          <w:szCs w:val="22"/>
        </w:rPr>
      </w:pPr>
    </w:p>
    <w:p w:rsidR="001825CA" w:rsidRDefault="00D33132" w:rsidP="00C367D7">
      <w:pPr>
        <w:spacing w:line="360" w:lineRule="auto"/>
        <w:rPr>
          <w:rFonts w:asciiTheme="minorHAnsi" w:hAnsiTheme="minorHAnsi" w:cstheme="minorHAnsi"/>
          <w:sz w:val="22"/>
          <w:szCs w:val="22"/>
        </w:rPr>
      </w:pPr>
      <w:r>
        <w:rPr>
          <w:rFonts w:asciiTheme="minorHAnsi" w:hAnsiTheme="minorHAnsi" w:cstheme="minorHAnsi"/>
          <w:sz w:val="22"/>
          <w:szCs w:val="22"/>
        </w:rPr>
        <w:t>Dan geldt daarnaast</w:t>
      </w:r>
      <w:r w:rsidR="007F28F5">
        <w:rPr>
          <w:rFonts w:asciiTheme="minorHAnsi" w:hAnsiTheme="minorHAnsi" w:cstheme="minorHAnsi"/>
          <w:sz w:val="22"/>
          <w:szCs w:val="22"/>
        </w:rPr>
        <w:t xml:space="preserve"> </w:t>
      </w:r>
      <w:r w:rsidR="002C4DE1">
        <w:rPr>
          <w:rFonts w:asciiTheme="minorHAnsi" w:hAnsiTheme="minorHAnsi" w:cstheme="minorHAnsi"/>
          <w:sz w:val="22"/>
          <w:szCs w:val="22"/>
        </w:rPr>
        <w:t xml:space="preserve">ook </w:t>
      </w:r>
      <w:r>
        <w:rPr>
          <w:rFonts w:asciiTheme="minorHAnsi" w:hAnsiTheme="minorHAnsi" w:cstheme="minorHAnsi"/>
          <w:sz w:val="22"/>
          <w:szCs w:val="22"/>
        </w:rPr>
        <w:t>een</w:t>
      </w:r>
      <w:r w:rsidRPr="002C43C9">
        <w:rPr>
          <w:rFonts w:asciiTheme="minorHAnsi" w:hAnsiTheme="minorHAnsi" w:cstheme="minorHAnsi"/>
          <w:sz w:val="22"/>
          <w:szCs w:val="22"/>
        </w:rPr>
        <w:t xml:space="preserve"> formeel traject van klachtenbehandeling</w:t>
      </w:r>
      <w:r>
        <w:rPr>
          <w:rFonts w:asciiTheme="minorHAnsi" w:hAnsiTheme="minorHAnsi" w:cstheme="minorHAnsi"/>
          <w:sz w:val="22"/>
          <w:szCs w:val="22"/>
        </w:rPr>
        <w:t xml:space="preserve">. </w:t>
      </w:r>
      <w:r w:rsidR="00142B44">
        <w:rPr>
          <w:rFonts w:asciiTheme="minorHAnsi" w:hAnsiTheme="minorHAnsi" w:cstheme="minorHAnsi"/>
          <w:sz w:val="22"/>
          <w:szCs w:val="22"/>
        </w:rPr>
        <w:t>U kunt zich hiervoor melden bij</w:t>
      </w:r>
      <w:r w:rsidR="00142B44" w:rsidRPr="001825CA">
        <w:rPr>
          <w:rFonts w:asciiTheme="minorHAnsi" w:hAnsiTheme="minorHAnsi" w:cstheme="minorHAnsi"/>
          <w:b/>
          <w:i/>
          <w:sz w:val="22"/>
          <w:szCs w:val="22"/>
        </w:rPr>
        <w:t xml:space="preserve"> de Klachtencommissie.</w:t>
      </w:r>
      <w:r w:rsidR="000515D1">
        <w:rPr>
          <w:rFonts w:asciiTheme="minorHAnsi" w:hAnsiTheme="minorHAnsi" w:cstheme="minorHAnsi"/>
          <w:sz w:val="22"/>
          <w:szCs w:val="22"/>
        </w:rPr>
        <w:t xml:space="preserve"> </w:t>
      </w:r>
      <w:r w:rsidR="00D06A7A">
        <w:rPr>
          <w:rFonts w:asciiTheme="minorHAnsi" w:hAnsiTheme="minorHAnsi" w:cstheme="minorHAnsi"/>
          <w:sz w:val="22"/>
          <w:szCs w:val="22"/>
        </w:rPr>
        <w:t xml:space="preserve">In de klachtencommissie hebben onafhankelijke leden zitting die geen werkzaamheden voor Herfstzon verrichten. </w:t>
      </w:r>
      <w:r w:rsidR="000515D1">
        <w:rPr>
          <w:rFonts w:asciiTheme="minorHAnsi" w:hAnsiTheme="minorHAnsi" w:cstheme="minorHAnsi"/>
          <w:sz w:val="22"/>
          <w:szCs w:val="22"/>
        </w:rPr>
        <w:t xml:space="preserve">Dit </w:t>
      </w:r>
      <w:bookmarkStart w:id="1" w:name="_Hlk498421789"/>
      <w:r w:rsidR="001825CA" w:rsidRPr="002C43C9">
        <w:rPr>
          <w:rFonts w:asciiTheme="minorHAnsi" w:hAnsiTheme="minorHAnsi" w:cstheme="minorHAnsi"/>
          <w:sz w:val="22"/>
          <w:szCs w:val="22"/>
        </w:rPr>
        <w:t>formel</w:t>
      </w:r>
      <w:r w:rsidR="000515D1">
        <w:rPr>
          <w:rFonts w:asciiTheme="minorHAnsi" w:hAnsiTheme="minorHAnsi" w:cstheme="minorHAnsi"/>
          <w:sz w:val="22"/>
          <w:szCs w:val="22"/>
        </w:rPr>
        <w:t>e</w:t>
      </w:r>
      <w:r w:rsidR="001825CA" w:rsidRPr="002C43C9">
        <w:rPr>
          <w:rFonts w:asciiTheme="minorHAnsi" w:hAnsiTheme="minorHAnsi" w:cstheme="minorHAnsi"/>
          <w:sz w:val="22"/>
          <w:szCs w:val="22"/>
        </w:rPr>
        <w:t xml:space="preserve"> traject van klachtenbehandeling </w:t>
      </w:r>
      <w:bookmarkEnd w:id="1"/>
      <w:r w:rsidR="001825CA">
        <w:rPr>
          <w:rFonts w:asciiTheme="minorHAnsi" w:hAnsiTheme="minorHAnsi" w:cstheme="minorHAnsi"/>
          <w:sz w:val="22"/>
          <w:szCs w:val="22"/>
        </w:rPr>
        <w:t xml:space="preserve">door de klachtencommissie </w:t>
      </w:r>
      <w:r w:rsidR="000515D1">
        <w:rPr>
          <w:rFonts w:asciiTheme="minorHAnsi" w:hAnsiTheme="minorHAnsi" w:cstheme="minorHAnsi"/>
          <w:sz w:val="22"/>
          <w:szCs w:val="22"/>
        </w:rPr>
        <w:t xml:space="preserve">is een traject </w:t>
      </w:r>
      <w:r w:rsidR="001825CA" w:rsidRPr="002C43C9">
        <w:rPr>
          <w:rFonts w:asciiTheme="minorHAnsi" w:hAnsiTheme="minorHAnsi" w:cstheme="minorHAnsi"/>
          <w:sz w:val="22"/>
          <w:szCs w:val="22"/>
        </w:rPr>
        <w:t xml:space="preserve">met wettelijke behandeltermijnen. In dit formele traject wordt niet (primair) een oplossing gezocht, maar een oordeel over de klacht gegeven. Indien de klager niet tevreden is over het oordeel van de zorgaanbieder of de klachtencommissie, dan kan de klager naar de </w:t>
      </w:r>
      <w:r w:rsidR="00DF22F4" w:rsidRPr="001825CA">
        <w:rPr>
          <w:rFonts w:asciiTheme="minorHAnsi" w:hAnsiTheme="minorHAnsi" w:cstheme="minorHAnsi"/>
          <w:b/>
          <w:i/>
          <w:sz w:val="22"/>
          <w:szCs w:val="22"/>
        </w:rPr>
        <w:t>landelijke Geschillencommissie</w:t>
      </w:r>
      <w:r w:rsidR="00DF22F4">
        <w:rPr>
          <w:rFonts w:asciiTheme="minorHAnsi" w:hAnsiTheme="minorHAnsi" w:cstheme="minorHAnsi"/>
          <w:sz w:val="22"/>
          <w:szCs w:val="22"/>
        </w:rPr>
        <w:t>.</w:t>
      </w:r>
    </w:p>
    <w:p w:rsidR="00E60B0F" w:rsidRDefault="00E60B0F" w:rsidP="00C367D7">
      <w:pPr>
        <w:spacing w:line="360" w:lineRule="auto"/>
        <w:rPr>
          <w:rFonts w:asciiTheme="minorHAnsi" w:hAnsiTheme="minorHAnsi" w:cstheme="minorHAnsi"/>
          <w:sz w:val="22"/>
          <w:szCs w:val="22"/>
        </w:rPr>
      </w:pPr>
    </w:p>
    <w:p w:rsidR="00E60B0F" w:rsidRPr="002C43C9" w:rsidRDefault="00E60B0F" w:rsidP="00C367D7">
      <w:pPr>
        <w:spacing w:line="360" w:lineRule="auto"/>
        <w:rPr>
          <w:rFonts w:asciiTheme="minorHAnsi" w:hAnsiTheme="minorHAnsi" w:cstheme="minorHAnsi"/>
          <w:sz w:val="22"/>
          <w:szCs w:val="22"/>
        </w:rPr>
      </w:pPr>
      <w:r>
        <w:rPr>
          <w:rFonts w:asciiTheme="minorHAnsi" w:hAnsiTheme="minorHAnsi" w:cstheme="minorHAnsi"/>
          <w:sz w:val="22"/>
          <w:szCs w:val="22"/>
        </w:rPr>
        <w:t xml:space="preserve">U vindt de namen en contactgegevens van de betrokkenen waar u een klacht kunt indienen op de website van Herfstzon of op het prikbord in de gang naast de receptie. U kunt ook de receptie vragen om de contactgegevens. </w:t>
      </w:r>
    </w:p>
    <w:p w:rsidR="007F28F5" w:rsidRDefault="007F28F5" w:rsidP="00C367D7">
      <w:pPr>
        <w:spacing w:line="360" w:lineRule="auto"/>
        <w:rPr>
          <w:rFonts w:asciiTheme="minorHAnsi" w:hAnsiTheme="minorHAnsi" w:cstheme="minorHAnsi"/>
          <w:sz w:val="22"/>
          <w:szCs w:val="22"/>
        </w:rPr>
      </w:pPr>
    </w:p>
    <w:p w:rsidR="00C367D7" w:rsidRPr="008275D2" w:rsidRDefault="00C367D7" w:rsidP="00C367D7">
      <w:pPr>
        <w:spacing w:line="360" w:lineRule="auto"/>
        <w:rPr>
          <w:rFonts w:asciiTheme="minorHAnsi" w:hAnsiTheme="minorHAnsi" w:cstheme="minorHAnsi"/>
          <w:b/>
          <w:sz w:val="22"/>
          <w:szCs w:val="22"/>
        </w:rPr>
      </w:pPr>
      <w:r w:rsidRPr="008275D2">
        <w:rPr>
          <w:rFonts w:asciiTheme="minorHAnsi" w:hAnsiTheme="minorHAnsi" w:cstheme="minorHAnsi"/>
          <w:b/>
          <w:sz w:val="22"/>
          <w:szCs w:val="22"/>
        </w:rPr>
        <w:t>Toelichting op de uitbreiding</w:t>
      </w:r>
      <w:r w:rsidR="001C0CF8">
        <w:rPr>
          <w:rFonts w:asciiTheme="minorHAnsi" w:hAnsiTheme="minorHAnsi" w:cstheme="minorHAnsi"/>
          <w:b/>
          <w:sz w:val="22"/>
          <w:szCs w:val="22"/>
        </w:rPr>
        <w:t xml:space="preserve"> van 2017</w:t>
      </w:r>
      <w:r w:rsidR="003527AD">
        <w:rPr>
          <w:rFonts w:asciiTheme="minorHAnsi" w:hAnsiTheme="minorHAnsi" w:cstheme="minorHAnsi"/>
          <w:b/>
          <w:sz w:val="22"/>
          <w:szCs w:val="22"/>
        </w:rPr>
        <w:t xml:space="preserve">: </w:t>
      </w:r>
      <w:r w:rsidRPr="008275D2">
        <w:rPr>
          <w:rFonts w:asciiTheme="minorHAnsi" w:hAnsiTheme="minorHAnsi" w:cstheme="minorHAnsi"/>
          <w:b/>
          <w:sz w:val="22"/>
          <w:szCs w:val="22"/>
        </w:rPr>
        <w:t xml:space="preserve"> </w:t>
      </w:r>
    </w:p>
    <w:p w:rsidR="00C367D7" w:rsidRPr="001825CA" w:rsidRDefault="00C367D7" w:rsidP="00C367D7">
      <w:pPr>
        <w:spacing w:line="360" w:lineRule="auto"/>
        <w:rPr>
          <w:rFonts w:asciiTheme="minorHAnsi" w:hAnsiTheme="minorHAnsi" w:cstheme="minorHAnsi"/>
          <w:sz w:val="22"/>
          <w:szCs w:val="22"/>
        </w:rPr>
      </w:pPr>
      <w:r w:rsidRPr="002C43C9">
        <w:rPr>
          <w:rFonts w:asciiTheme="minorHAnsi" w:hAnsiTheme="minorHAnsi" w:cstheme="minorHAnsi"/>
          <w:sz w:val="22"/>
          <w:szCs w:val="22"/>
        </w:rPr>
        <w:t xml:space="preserve">Zorgorganisaties zijn </w:t>
      </w:r>
      <w:r>
        <w:rPr>
          <w:rFonts w:asciiTheme="minorHAnsi" w:hAnsiTheme="minorHAnsi" w:cstheme="minorHAnsi"/>
          <w:sz w:val="22"/>
          <w:szCs w:val="22"/>
        </w:rPr>
        <w:t xml:space="preserve">in 2017 </w:t>
      </w:r>
      <w:r w:rsidRPr="002C43C9">
        <w:rPr>
          <w:rFonts w:asciiTheme="minorHAnsi" w:hAnsiTheme="minorHAnsi" w:cstheme="minorHAnsi"/>
          <w:sz w:val="22"/>
          <w:szCs w:val="22"/>
        </w:rPr>
        <w:t xml:space="preserve">verplicht hun klachtenregeling waar nodig in lijn te brengen met de verplichtingen die voortkomen uit de </w:t>
      </w:r>
      <w:bookmarkStart w:id="2" w:name="_Hlk498425304"/>
      <w:r>
        <w:rPr>
          <w:rFonts w:asciiTheme="minorHAnsi" w:hAnsiTheme="minorHAnsi" w:cstheme="minorHAnsi"/>
          <w:sz w:val="22"/>
          <w:szCs w:val="22"/>
        </w:rPr>
        <w:t xml:space="preserve">nieuwe </w:t>
      </w:r>
      <w:r w:rsidRPr="002C43C9">
        <w:rPr>
          <w:rFonts w:asciiTheme="minorHAnsi" w:hAnsiTheme="minorHAnsi" w:cstheme="minorHAnsi"/>
          <w:sz w:val="22"/>
          <w:szCs w:val="22"/>
        </w:rPr>
        <w:t xml:space="preserve">Wet kwaliteit klachten en </w:t>
      </w:r>
      <w:r>
        <w:rPr>
          <w:rFonts w:asciiTheme="minorHAnsi" w:hAnsiTheme="minorHAnsi" w:cstheme="minorHAnsi"/>
          <w:sz w:val="22"/>
          <w:szCs w:val="22"/>
        </w:rPr>
        <w:t>G</w:t>
      </w:r>
      <w:r w:rsidRPr="002C43C9">
        <w:rPr>
          <w:rFonts w:asciiTheme="minorHAnsi" w:hAnsiTheme="minorHAnsi" w:cstheme="minorHAnsi"/>
          <w:sz w:val="22"/>
          <w:szCs w:val="22"/>
        </w:rPr>
        <w:t xml:space="preserve">eschillen Zorg </w:t>
      </w:r>
      <w:r>
        <w:rPr>
          <w:rFonts w:asciiTheme="minorHAnsi" w:hAnsiTheme="minorHAnsi" w:cstheme="minorHAnsi"/>
          <w:sz w:val="22"/>
          <w:szCs w:val="22"/>
        </w:rPr>
        <w:t>(</w:t>
      </w:r>
      <w:r w:rsidRPr="002C43C9">
        <w:rPr>
          <w:rFonts w:asciiTheme="minorHAnsi" w:hAnsiTheme="minorHAnsi" w:cstheme="minorHAnsi"/>
          <w:sz w:val="22"/>
          <w:szCs w:val="22"/>
        </w:rPr>
        <w:t>WKKGZ</w:t>
      </w:r>
      <w:r>
        <w:rPr>
          <w:rFonts w:asciiTheme="minorHAnsi" w:hAnsiTheme="minorHAnsi" w:cstheme="minorHAnsi"/>
          <w:sz w:val="22"/>
          <w:szCs w:val="22"/>
        </w:rPr>
        <w:t>)</w:t>
      </w:r>
      <w:r w:rsidRPr="002C43C9">
        <w:rPr>
          <w:rFonts w:asciiTheme="minorHAnsi" w:hAnsiTheme="minorHAnsi" w:cstheme="minorHAnsi"/>
          <w:sz w:val="22"/>
          <w:szCs w:val="22"/>
        </w:rPr>
        <w:t xml:space="preserve">. </w:t>
      </w:r>
      <w:bookmarkEnd w:id="2"/>
      <w:r w:rsidRPr="002C43C9">
        <w:rPr>
          <w:rFonts w:asciiTheme="minorHAnsi" w:hAnsiTheme="minorHAnsi" w:cstheme="minorHAnsi"/>
          <w:sz w:val="22"/>
          <w:szCs w:val="22"/>
        </w:rPr>
        <w:t xml:space="preserve">Doel van de WKKGZ is goede zorg en openheid over en leren van eventuele fouten en incidenten in de zorg, en een zorgvuldige omgang met klachten over de zorgverlening. De wet legt zorgaanbieders op om openheid over klachten en incidenten te bereiken, ervan te leren en zo samen de zorg te verbeteren. </w:t>
      </w:r>
      <w:r w:rsidRPr="001825CA">
        <w:rPr>
          <w:rFonts w:asciiTheme="minorHAnsi" w:hAnsiTheme="minorHAnsi" w:cstheme="minorHAnsi"/>
          <w:sz w:val="22"/>
          <w:szCs w:val="22"/>
        </w:rPr>
        <w:t xml:space="preserve">De belangrijkste nieuwe verplichtingen met ingang van 2017 zijn (zie ook publicatie </w:t>
      </w:r>
      <w:r w:rsidRPr="001825CA">
        <w:rPr>
          <w:rFonts w:asciiTheme="minorHAnsi" w:hAnsiTheme="minorHAnsi" w:cstheme="minorHAnsi"/>
          <w:i/>
          <w:sz w:val="22"/>
          <w:szCs w:val="22"/>
        </w:rPr>
        <w:t xml:space="preserve">Overzicht nieuwe verplichtingen WKKGZ, </w:t>
      </w:r>
      <w:r w:rsidRPr="001825CA">
        <w:rPr>
          <w:rFonts w:asciiTheme="minorHAnsi" w:hAnsiTheme="minorHAnsi" w:cstheme="minorHAnsi"/>
          <w:sz w:val="22"/>
          <w:szCs w:val="22"/>
        </w:rPr>
        <w:t>Ministerie VWS):</w:t>
      </w:r>
    </w:p>
    <w:p w:rsidR="00C367D7" w:rsidRPr="001825CA" w:rsidRDefault="00C367D7" w:rsidP="00C367D7">
      <w:pPr>
        <w:pStyle w:val="Lijstalinea"/>
        <w:numPr>
          <w:ilvl w:val="0"/>
          <w:numId w:val="2"/>
        </w:numPr>
        <w:spacing w:line="360" w:lineRule="auto"/>
        <w:ind w:left="284" w:hanging="284"/>
        <w:rPr>
          <w:rFonts w:asciiTheme="minorHAnsi" w:hAnsiTheme="minorHAnsi" w:cstheme="minorHAnsi"/>
          <w:sz w:val="22"/>
          <w:szCs w:val="22"/>
        </w:rPr>
      </w:pPr>
      <w:r w:rsidRPr="001825CA">
        <w:rPr>
          <w:rFonts w:asciiTheme="minorHAnsi" w:hAnsiTheme="minorHAnsi" w:cstheme="minorHAnsi"/>
          <w:sz w:val="22"/>
          <w:szCs w:val="22"/>
        </w:rPr>
        <w:t>Klachtenfunctionaris, beschikbaar voor cliënten/vertegenwoordigers van cliënten, die kan bemiddelen om een oplossing te vinden waar iedereen tevreden over is. Ook kan de klachtenfunctionaris de cliënt/vertegenwoordiger informeren over de verschillende mogelijkheden om een klacht in te dienen.</w:t>
      </w:r>
    </w:p>
    <w:p w:rsidR="00C367D7" w:rsidRPr="001825CA" w:rsidRDefault="00C367D7" w:rsidP="00C367D7">
      <w:pPr>
        <w:pStyle w:val="Lijstalinea"/>
        <w:spacing w:line="360" w:lineRule="auto"/>
        <w:ind w:left="284"/>
        <w:rPr>
          <w:rFonts w:asciiTheme="minorHAnsi" w:hAnsiTheme="minorHAnsi" w:cstheme="minorHAnsi"/>
          <w:sz w:val="22"/>
          <w:szCs w:val="22"/>
        </w:rPr>
      </w:pPr>
      <w:r w:rsidRPr="001825CA">
        <w:rPr>
          <w:rFonts w:asciiTheme="minorHAnsi" w:hAnsiTheme="minorHAnsi" w:cstheme="minorHAnsi"/>
          <w:sz w:val="22"/>
          <w:szCs w:val="22"/>
        </w:rPr>
        <w:t>Herfstzon heeft hiervoor een functionaris ingesteld, genaamd: cliëntvertrouwenspersoon</w:t>
      </w:r>
    </w:p>
    <w:p w:rsidR="00C367D7" w:rsidRPr="001825CA" w:rsidRDefault="00C367D7" w:rsidP="00C367D7">
      <w:pPr>
        <w:pStyle w:val="Lijstalinea"/>
        <w:numPr>
          <w:ilvl w:val="0"/>
          <w:numId w:val="2"/>
        </w:numPr>
        <w:spacing w:line="360" w:lineRule="auto"/>
        <w:ind w:left="284" w:hanging="284"/>
        <w:rPr>
          <w:rFonts w:asciiTheme="minorHAnsi" w:hAnsiTheme="minorHAnsi" w:cstheme="minorHAnsi"/>
          <w:bCs/>
          <w:sz w:val="22"/>
          <w:szCs w:val="22"/>
        </w:rPr>
      </w:pPr>
      <w:r w:rsidRPr="001825CA">
        <w:rPr>
          <w:rFonts w:asciiTheme="minorHAnsi" w:hAnsiTheme="minorHAnsi" w:cstheme="minorHAnsi"/>
          <w:sz w:val="22"/>
          <w:szCs w:val="22"/>
        </w:rPr>
        <w:t xml:space="preserve">Geschilleninstantie: zorgaanbieders moeten aangesloten zijn bij een erkende geschilleninstantie. </w:t>
      </w:r>
    </w:p>
    <w:p w:rsidR="001C0CF8" w:rsidRDefault="001C0CF8" w:rsidP="00C367D7">
      <w:pPr>
        <w:spacing w:line="360" w:lineRule="auto"/>
        <w:rPr>
          <w:rFonts w:asciiTheme="minorHAnsi" w:hAnsiTheme="minorHAnsi" w:cstheme="minorHAnsi"/>
          <w:sz w:val="22"/>
          <w:szCs w:val="22"/>
        </w:rPr>
      </w:pPr>
    </w:p>
    <w:p w:rsidR="00C367D7" w:rsidRDefault="00C367D7" w:rsidP="00C367D7">
      <w:pPr>
        <w:spacing w:line="360" w:lineRule="auto"/>
        <w:rPr>
          <w:rFonts w:asciiTheme="minorHAnsi" w:hAnsiTheme="minorHAnsi" w:cstheme="minorHAnsi"/>
          <w:sz w:val="22"/>
          <w:szCs w:val="22"/>
        </w:rPr>
      </w:pPr>
      <w:r w:rsidRPr="002C43C9">
        <w:rPr>
          <w:rFonts w:asciiTheme="minorHAnsi" w:hAnsiTheme="minorHAnsi" w:cstheme="minorHAnsi"/>
          <w:sz w:val="22"/>
          <w:szCs w:val="22"/>
        </w:rPr>
        <w:t xml:space="preserve">De praktijk </w:t>
      </w:r>
      <w:r>
        <w:rPr>
          <w:rFonts w:asciiTheme="minorHAnsi" w:hAnsiTheme="minorHAnsi" w:cstheme="minorHAnsi"/>
          <w:sz w:val="22"/>
          <w:szCs w:val="22"/>
        </w:rPr>
        <w:t xml:space="preserve">van Herfstzon </w:t>
      </w:r>
      <w:r w:rsidRPr="002C43C9">
        <w:rPr>
          <w:rFonts w:asciiTheme="minorHAnsi" w:hAnsiTheme="minorHAnsi" w:cstheme="minorHAnsi"/>
          <w:sz w:val="22"/>
          <w:szCs w:val="22"/>
        </w:rPr>
        <w:t>sl</w:t>
      </w:r>
      <w:r w:rsidR="003126D6">
        <w:rPr>
          <w:rFonts w:asciiTheme="minorHAnsi" w:hAnsiTheme="minorHAnsi" w:cstheme="minorHAnsi"/>
          <w:sz w:val="22"/>
          <w:szCs w:val="22"/>
        </w:rPr>
        <w:t>oot</w:t>
      </w:r>
      <w:r w:rsidRPr="002C43C9">
        <w:rPr>
          <w:rFonts w:asciiTheme="minorHAnsi" w:hAnsiTheme="minorHAnsi" w:cstheme="minorHAnsi"/>
          <w:sz w:val="22"/>
          <w:szCs w:val="22"/>
        </w:rPr>
        <w:t xml:space="preserve"> hier al </w:t>
      </w:r>
      <w:r>
        <w:rPr>
          <w:rFonts w:asciiTheme="minorHAnsi" w:hAnsiTheme="minorHAnsi" w:cstheme="minorHAnsi"/>
          <w:sz w:val="22"/>
          <w:szCs w:val="22"/>
        </w:rPr>
        <w:t xml:space="preserve">grotendeels </w:t>
      </w:r>
      <w:r w:rsidRPr="002C43C9">
        <w:rPr>
          <w:rFonts w:asciiTheme="minorHAnsi" w:hAnsiTheme="minorHAnsi" w:cstheme="minorHAnsi"/>
          <w:sz w:val="22"/>
          <w:szCs w:val="22"/>
        </w:rPr>
        <w:t>bij aan</w:t>
      </w:r>
      <w:r w:rsidR="002B4526">
        <w:rPr>
          <w:rFonts w:asciiTheme="minorHAnsi" w:hAnsiTheme="minorHAnsi" w:cstheme="minorHAnsi"/>
          <w:sz w:val="22"/>
          <w:szCs w:val="22"/>
        </w:rPr>
        <w:t>. D</w:t>
      </w:r>
      <w:r>
        <w:rPr>
          <w:rFonts w:asciiTheme="minorHAnsi" w:hAnsiTheme="minorHAnsi" w:cstheme="minorHAnsi"/>
          <w:sz w:val="22"/>
          <w:szCs w:val="22"/>
        </w:rPr>
        <w:t xml:space="preserve">e klachtenfunctionaris wordt binnen </w:t>
      </w:r>
      <w:r w:rsidRPr="001825CA">
        <w:rPr>
          <w:rFonts w:asciiTheme="minorHAnsi" w:hAnsiTheme="minorHAnsi" w:cstheme="minorHAnsi"/>
          <w:sz w:val="22"/>
          <w:szCs w:val="22"/>
        </w:rPr>
        <w:t xml:space="preserve">Herfstzon </w:t>
      </w:r>
      <w:r>
        <w:rPr>
          <w:rFonts w:asciiTheme="minorHAnsi" w:hAnsiTheme="minorHAnsi" w:cstheme="minorHAnsi"/>
          <w:sz w:val="22"/>
          <w:szCs w:val="22"/>
        </w:rPr>
        <w:t xml:space="preserve">de </w:t>
      </w:r>
      <w:r w:rsidR="003126D6">
        <w:rPr>
          <w:rFonts w:asciiTheme="minorHAnsi" w:hAnsiTheme="minorHAnsi" w:cstheme="minorHAnsi"/>
          <w:sz w:val="22"/>
          <w:szCs w:val="22"/>
        </w:rPr>
        <w:t>“</w:t>
      </w:r>
      <w:r>
        <w:rPr>
          <w:rFonts w:asciiTheme="minorHAnsi" w:hAnsiTheme="minorHAnsi" w:cstheme="minorHAnsi"/>
          <w:sz w:val="22"/>
          <w:szCs w:val="22"/>
        </w:rPr>
        <w:t>cliëntvertrouwenspersoon” genoemd. Daarnaast is de</w:t>
      </w:r>
      <w:r w:rsidR="003126D6">
        <w:rPr>
          <w:rFonts w:asciiTheme="minorHAnsi" w:hAnsiTheme="minorHAnsi" w:cstheme="minorHAnsi"/>
          <w:sz w:val="22"/>
          <w:szCs w:val="22"/>
        </w:rPr>
        <w:t xml:space="preserve"> </w:t>
      </w:r>
      <w:r>
        <w:rPr>
          <w:rFonts w:asciiTheme="minorHAnsi" w:hAnsiTheme="minorHAnsi" w:cstheme="minorHAnsi"/>
          <w:sz w:val="22"/>
          <w:szCs w:val="22"/>
        </w:rPr>
        <w:t>klachten</w:t>
      </w:r>
      <w:r w:rsidRPr="002C43C9">
        <w:rPr>
          <w:rFonts w:asciiTheme="minorHAnsi" w:hAnsiTheme="minorHAnsi" w:cstheme="minorHAnsi"/>
          <w:sz w:val="22"/>
          <w:szCs w:val="22"/>
        </w:rPr>
        <w:t>regeling</w:t>
      </w:r>
      <w:r>
        <w:rPr>
          <w:rFonts w:asciiTheme="minorHAnsi" w:hAnsiTheme="minorHAnsi" w:cstheme="minorHAnsi"/>
          <w:sz w:val="22"/>
          <w:szCs w:val="22"/>
        </w:rPr>
        <w:t xml:space="preserve"> met een aanpassing </w:t>
      </w:r>
      <w:r w:rsidRPr="002C43C9">
        <w:rPr>
          <w:rFonts w:asciiTheme="minorHAnsi" w:hAnsiTheme="minorHAnsi" w:cstheme="minorHAnsi"/>
          <w:sz w:val="22"/>
          <w:szCs w:val="22"/>
        </w:rPr>
        <w:t xml:space="preserve"> in </w:t>
      </w:r>
      <w:r w:rsidR="003126D6">
        <w:rPr>
          <w:rFonts w:asciiTheme="minorHAnsi" w:hAnsiTheme="minorHAnsi" w:cstheme="minorHAnsi"/>
          <w:sz w:val="22"/>
          <w:szCs w:val="22"/>
        </w:rPr>
        <w:t xml:space="preserve">2017 in </w:t>
      </w:r>
      <w:r w:rsidRPr="002C43C9">
        <w:rPr>
          <w:rFonts w:asciiTheme="minorHAnsi" w:hAnsiTheme="minorHAnsi" w:cstheme="minorHAnsi"/>
          <w:sz w:val="22"/>
          <w:szCs w:val="22"/>
        </w:rPr>
        <w:t xml:space="preserve">lijn </w:t>
      </w:r>
      <w:r w:rsidRPr="001825CA">
        <w:rPr>
          <w:rFonts w:asciiTheme="minorHAnsi" w:hAnsiTheme="minorHAnsi" w:cstheme="minorHAnsi"/>
          <w:sz w:val="22"/>
          <w:szCs w:val="22"/>
        </w:rPr>
        <w:t>gebracht</w:t>
      </w:r>
      <w:r>
        <w:rPr>
          <w:rFonts w:asciiTheme="minorHAnsi" w:hAnsiTheme="minorHAnsi" w:cstheme="minorHAnsi"/>
          <w:sz w:val="22"/>
          <w:szCs w:val="22"/>
        </w:rPr>
        <w:t xml:space="preserve"> met de nieuwe wet en heeft Herfstzon zich </w:t>
      </w:r>
      <w:r w:rsidRPr="001825CA">
        <w:rPr>
          <w:rFonts w:asciiTheme="minorHAnsi" w:hAnsiTheme="minorHAnsi" w:cstheme="minorHAnsi"/>
          <w:sz w:val="22"/>
          <w:szCs w:val="22"/>
        </w:rPr>
        <w:t xml:space="preserve">via Actiz </w:t>
      </w:r>
      <w:r>
        <w:rPr>
          <w:rFonts w:asciiTheme="minorHAnsi" w:hAnsiTheme="minorHAnsi" w:cstheme="minorHAnsi"/>
          <w:sz w:val="22"/>
          <w:szCs w:val="22"/>
        </w:rPr>
        <w:t xml:space="preserve">aangesloten </w:t>
      </w:r>
      <w:r w:rsidRPr="001825CA">
        <w:rPr>
          <w:rFonts w:asciiTheme="minorHAnsi" w:hAnsiTheme="minorHAnsi" w:cstheme="minorHAnsi"/>
          <w:sz w:val="22"/>
          <w:szCs w:val="22"/>
        </w:rPr>
        <w:t xml:space="preserve">bij de </w:t>
      </w:r>
      <w:r w:rsidRPr="001825CA">
        <w:rPr>
          <w:rFonts w:asciiTheme="minorHAnsi" w:hAnsiTheme="minorHAnsi" w:cstheme="minorHAnsi"/>
          <w:bCs/>
          <w:sz w:val="22"/>
          <w:szCs w:val="22"/>
        </w:rPr>
        <w:t>Onafhankelijke Landelijke Geschillencommissie (WKKGZ)</w:t>
      </w:r>
      <w:r>
        <w:rPr>
          <w:rFonts w:asciiTheme="minorHAnsi" w:hAnsiTheme="minorHAnsi" w:cstheme="minorHAnsi"/>
          <w:bCs/>
          <w:sz w:val="22"/>
          <w:szCs w:val="22"/>
        </w:rPr>
        <w:t xml:space="preserve">. </w:t>
      </w:r>
    </w:p>
    <w:p w:rsidR="00D33132" w:rsidRDefault="00207856" w:rsidP="00D33132">
      <w:pPr>
        <w:rPr>
          <w:rFonts w:asciiTheme="minorHAnsi" w:hAnsiTheme="minorHAnsi" w:cstheme="minorHAnsi"/>
          <w:b/>
          <w:bCs/>
          <w:sz w:val="32"/>
          <w:szCs w:val="32"/>
        </w:rPr>
      </w:pPr>
      <w:r>
        <w:rPr>
          <w:rFonts w:asciiTheme="minorHAnsi" w:hAnsiTheme="minorHAnsi" w:cstheme="minorHAnsi"/>
          <w:b/>
          <w:bCs/>
          <w:sz w:val="32"/>
          <w:szCs w:val="32"/>
        </w:rPr>
        <w:lastRenderedPageBreak/>
        <w:t>K</w:t>
      </w:r>
      <w:r w:rsidRPr="00207856">
        <w:rPr>
          <w:rFonts w:asciiTheme="minorHAnsi" w:hAnsiTheme="minorHAnsi" w:cstheme="minorHAnsi"/>
          <w:b/>
          <w:bCs/>
          <w:sz w:val="32"/>
          <w:szCs w:val="32"/>
        </w:rPr>
        <w:t>lachtenreglement</w:t>
      </w:r>
    </w:p>
    <w:p w:rsidR="00207856" w:rsidRPr="00207856" w:rsidRDefault="00207856" w:rsidP="00D33132">
      <w:pPr>
        <w:rPr>
          <w:rFonts w:asciiTheme="minorHAnsi" w:hAnsiTheme="minorHAnsi" w:cstheme="minorHAnsi"/>
          <w:sz w:val="32"/>
          <w:szCs w:val="32"/>
        </w:rPr>
      </w:pPr>
    </w:p>
    <w:p w:rsidR="009B22B9" w:rsidRPr="002C43C9" w:rsidRDefault="000D4FC9" w:rsidP="0086072D">
      <w:pPr>
        <w:pStyle w:val="Kop1"/>
        <w:keepLines w:val="0"/>
        <w:tabs>
          <w:tab w:val="left" w:pos="1985"/>
        </w:tabs>
        <w:rPr>
          <w:rFonts w:asciiTheme="minorHAnsi" w:hAnsiTheme="minorHAnsi" w:cstheme="minorHAnsi"/>
          <w:sz w:val="22"/>
          <w:szCs w:val="22"/>
        </w:rPr>
      </w:pPr>
      <w:r w:rsidRPr="002C43C9">
        <w:rPr>
          <w:rFonts w:asciiTheme="minorHAnsi" w:hAnsiTheme="minorHAnsi" w:cstheme="minorHAnsi"/>
          <w:sz w:val="22"/>
          <w:szCs w:val="22"/>
        </w:rPr>
        <w:t>Hoofdstuk 1</w:t>
      </w:r>
      <w:r w:rsidRPr="002C43C9">
        <w:rPr>
          <w:rFonts w:asciiTheme="minorHAnsi" w:hAnsiTheme="minorHAnsi" w:cstheme="minorHAnsi"/>
          <w:sz w:val="22"/>
          <w:szCs w:val="22"/>
        </w:rPr>
        <w:tab/>
        <w:t>Algemene bepalingen</w:t>
      </w:r>
    </w:p>
    <w:p w:rsidR="009B22B9" w:rsidRPr="002C43C9" w:rsidRDefault="009B22B9">
      <w:pPr>
        <w:spacing w:line="320" w:lineRule="atLeast"/>
        <w:rPr>
          <w:rFonts w:asciiTheme="minorHAnsi" w:hAnsiTheme="minorHAnsi" w:cstheme="minorHAnsi"/>
          <w:sz w:val="22"/>
          <w:szCs w:val="22"/>
        </w:rPr>
      </w:pPr>
    </w:p>
    <w:p w:rsidR="009B22B9" w:rsidRPr="002C43C9" w:rsidRDefault="000D4FC9" w:rsidP="00CC599B">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w:t>
      </w:r>
      <w:r w:rsidRPr="002C43C9">
        <w:rPr>
          <w:rFonts w:asciiTheme="minorHAnsi" w:hAnsiTheme="minorHAnsi" w:cstheme="minorHAnsi"/>
          <w:szCs w:val="22"/>
        </w:rPr>
        <w:tab/>
        <w:t>Begripsomschrijvingen</w:t>
      </w:r>
    </w:p>
    <w:p w:rsidR="009B22B9" w:rsidRPr="002C43C9" w:rsidRDefault="009B22B9">
      <w:pPr>
        <w:spacing w:line="320" w:lineRule="atLeast"/>
        <w:rPr>
          <w:rFonts w:asciiTheme="minorHAnsi" w:hAnsiTheme="minorHAnsi" w:cstheme="minorHAnsi"/>
          <w:sz w:val="22"/>
          <w:szCs w:val="22"/>
        </w:rPr>
      </w:pPr>
    </w:p>
    <w:p w:rsidR="009B22B9" w:rsidRPr="002C43C9" w:rsidRDefault="000D4FC9" w:rsidP="008B52FF">
      <w:pPr>
        <w:tabs>
          <w:tab w:val="left" w:pos="284"/>
        </w:tabs>
        <w:spacing w:line="320" w:lineRule="atLeast"/>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Voor de toepassing van deze regeling wordt verstaan onder:</w:t>
      </w:r>
    </w:p>
    <w:p w:rsidR="009B22B9" w:rsidRPr="002C43C9" w:rsidRDefault="009B22B9">
      <w:pPr>
        <w:spacing w:line="320" w:lineRule="atLeast"/>
        <w:rPr>
          <w:rFonts w:asciiTheme="minorHAnsi" w:hAnsiTheme="minorHAnsi" w:cstheme="minorHAnsi"/>
          <w:sz w:val="22"/>
          <w:szCs w:val="22"/>
        </w:rPr>
      </w:pPr>
    </w:p>
    <w:p w:rsidR="009B22B9" w:rsidRPr="002C43C9" w:rsidRDefault="008B52FF"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a.</w:t>
      </w:r>
      <w:r w:rsidRPr="002C43C9">
        <w:rPr>
          <w:rFonts w:asciiTheme="minorHAnsi" w:hAnsiTheme="minorHAnsi" w:cstheme="minorHAnsi"/>
          <w:sz w:val="22"/>
          <w:szCs w:val="22"/>
        </w:rPr>
        <w:tab/>
        <w:t>zorgaanbieder</w:t>
      </w:r>
      <w:r w:rsidR="00743397" w:rsidRPr="002C43C9">
        <w:rPr>
          <w:rFonts w:asciiTheme="minorHAnsi" w:hAnsiTheme="minorHAnsi" w:cstheme="minorHAnsi"/>
          <w:sz w:val="22"/>
          <w:szCs w:val="22"/>
        </w:rPr>
        <w:t>:</w:t>
      </w:r>
      <w:r w:rsidR="000D4FC9" w:rsidRPr="002C43C9">
        <w:rPr>
          <w:rFonts w:asciiTheme="minorHAnsi" w:hAnsiTheme="minorHAnsi" w:cstheme="minorHAnsi"/>
          <w:sz w:val="22"/>
          <w:szCs w:val="22"/>
        </w:rPr>
        <w:tab/>
        <w:t>Stichting woon- en zorgcentrum</w:t>
      </w:r>
      <w:r w:rsidRPr="002C43C9">
        <w:rPr>
          <w:rFonts w:asciiTheme="minorHAnsi" w:hAnsiTheme="minorHAnsi" w:cstheme="minorHAnsi"/>
          <w:sz w:val="22"/>
          <w:szCs w:val="22"/>
        </w:rPr>
        <w:t xml:space="preserve"> </w:t>
      </w:r>
      <w:r w:rsidR="000D4FC9" w:rsidRPr="002C43C9">
        <w:rPr>
          <w:rFonts w:asciiTheme="minorHAnsi" w:hAnsiTheme="minorHAnsi" w:cstheme="minorHAnsi"/>
          <w:sz w:val="22"/>
          <w:szCs w:val="22"/>
        </w:rPr>
        <w:t>Herfstzon</w:t>
      </w:r>
      <w:r w:rsidRPr="002C43C9">
        <w:rPr>
          <w:rFonts w:asciiTheme="minorHAnsi" w:hAnsiTheme="minorHAnsi" w:cstheme="minorHAnsi"/>
          <w:sz w:val="22"/>
          <w:szCs w:val="22"/>
        </w:rPr>
        <w:t>;</w:t>
      </w:r>
    </w:p>
    <w:p w:rsidR="009B22B9" w:rsidRPr="002C43C9" w:rsidRDefault="009B22B9">
      <w:pPr>
        <w:spacing w:line="320" w:lineRule="atLeast"/>
        <w:ind w:left="709" w:hanging="709"/>
        <w:rPr>
          <w:rFonts w:asciiTheme="minorHAnsi" w:hAnsiTheme="minorHAnsi" w:cstheme="minorHAnsi"/>
          <w:sz w:val="22"/>
          <w:szCs w:val="22"/>
        </w:rPr>
      </w:pPr>
    </w:p>
    <w:p w:rsidR="009B22B9" w:rsidRPr="002C43C9" w:rsidRDefault="000D4FC9"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b.</w:t>
      </w:r>
      <w:r w:rsidRPr="002C43C9">
        <w:rPr>
          <w:rFonts w:asciiTheme="minorHAnsi" w:hAnsiTheme="minorHAnsi" w:cstheme="minorHAnsi"/>
          <w:sz w:val="22"/>
          <w:szCs w:val="22"/>
        </w:rPr>
        <w:tab/>
      </w:r>
      <w:r w:rsidR="0058744C">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00743397" w:rsidRPr="002C43C9">
        <w:rPr>
          <w:rFonts w:asciiTheme="minorHAnsi" w:hAnsiTheme="minorHAnsi" w:cstheme="minorHAnsi"/>
          <w:sz w:val="22"/>
          <w:szCs w:val="22"/>
        </w:rPr>
        <w:t>:</w:t>
      </w:r>
      <w:r w:rsidRPr="002C43C9">
        <w:rPr>
          <w:rFonts w:asciiTheme="minorHAnsi" w:hAnsiTheme="minorHAnsi" w:cstheme="minorHAnsi"/>
          <w:sz w:val="22"/>
          <w:szCs w:val="22"/>
        </w:rPr>
        <w:tab/>
        <w:t xml:space="preserve">de </w:t>
      </w:r>
      <w:r w:rsidR="0058744C">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008B52FF" w:rsidRPr="002C43C9">
        <w:rPr>
          <w:rFonts w:asciiTheme="minorHAnsi" w:hAnsiTheme="minorHAnsi" w:cstheme="minorHAnsi"/>
          <w:sz w:val="22"/>
          <w:szCs w:val="22"/>
        </w:rPr>
        <w:t xml:space="preserve"> van Stichting </w:t>
      </w:r>
      <w:r w:rsidRPr="002C43C9">
        <w:rPr>
          <w:rFonts w:asciiTheme="minorHAnsi" w:hAnsiTheme="minorHAnsi" w:cstheme="minorHAnsi"/>
          <w:sz w:val="22"/>
          <w:szCs w:val="22"/>
        </w:rPr>
        <w:t>Herfstzon;</w:t>
      </w:r>
    </w:p>
    <w:p w:rsidR="009B22B9" w:rsidRPr="002C43C9" w:rsidRDefault="009B22B9" w:rsidP="00743397">
      <w:pPr>
        <w:tabs>
          <w:tab w:val="left" w:pos="284"/>
          <w:tab w:val="left" w:pos="3686"/>
        </w:tabs>
        <w:spacing w:line="320" w:lineRule="atLeast"/>
        <w:ind w:left="3686" w:hanging="3686"/>
        <w:rPr>
          <w:rFonts w:asciiTheme="minorHAnsi" w:hAnsiTheme="minorHAnsi" w:cstheme="minorHAnsi"/>
          <w:sz w:val="22"/>
          <w:szCs w:val="22"/>
        </w:rPr>
      </w:pPr>
    </w:p>
    <w:p w:rsidR="009B22B9" w:rsidRPr="002C43C9" w:rsidRDefault="008B52FF"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c.</w:t>
      </w:r>
      <w:r w:rsidR="000D4FC9" w:rsidRPr="002C43C9">
        <w:rPr>
          <w:rFonts w:asciiTheme="minorHAnsi" w:hAnsiTheme="minorHAnsi" w:cstheme="minorHAnsi"/>
          <w:sz w:val="22"/>
          <w:szCs w:val="22"/>
        </w:rPr>
        <w:tab/>
        <w:t>klachtencommissie</w:t>
      </w:r>
      <w:r w:rsidRPr="002C43C9">
        <w:rPr>
          <w:rFonts w:asciiTheme="minorHAnsi" w:hAnsiTheme="minorHAnsi" w:cstheme="minorHAnsi"/>
          <w:sz w:val="22"/>
          <w:szCs w:val="22"/>
        </w:rPr>
        <w:t>:</w:t>
      </w:r>
      <w:r w:rsidR="000D4FC9" w:rsidRPr="002C43C9">
        <w:rPr>
          <w:rFonts w:asciiTheme="minorHAnsi" w:hAnsiTheme="minorHAnsi" w:cstheme="minorHAnsi"/>
          <w:sz w:val="22"/>
          <w:szCs w:val="22"/>
        </w:rPr>
        <w:tab/>
        <w:t>de commi</w:t>
      </w:r>
      <w:r w:rsidR="0085772A" w:rsidRPr="002C43C9">
        <w:rPr>
          <w:rFonts w:asciiTheme="minorHAnsi" w:hAnsiTheme="minorHAnsi" w:cstheme="minorHAnsi"/>
          <w:sz w:val="22"/>
          <w:szCs w:val="22"/>
        </w:rPr>
        <w:t>ssie zoals bedoeld in artikel 5</w:t>
      </w:r>
      <w:r w:rsidRPr="002C43C9">
        <w:rPr>
          <w:rFonts w:asciiTheme="minorHAnsi" w:hAnsiTheme="minorHAnsi" w:cstheme="minorHAnsi"/>
          <w:sz w:val="22"/>
          <w:szCs w:val="22"/>
        </w:rPr>
        <w:t xml:space="preserve"> </w:t>
      </w:r>
      <w:r w:rsidR="000D4FC9" w:rsidRPr="002C43C9">
        <w:rPr>
          <w:rFonts w:asciiTheme="minorHAnsi" w:hAnsiTheme="minorHAnsi" w:cstheme="minorHAnsi"/>
          <w:sz w:val="22"/>
          <w:szCs w:val="22"/>
        </w:rPr>
        <w:t>van deze regeling;</w:t>
      </w:r>
    </w:p>
    <w:p w:rsidR="009B22B9" w:rsidRPr="002C43C9" w:rsidRDefault="009B22B9" w:rsidP="00743397">
      <w:pPr>
        <w:tabs>
          <w:tab w:val="left" w:pos="284"/>
          <w:tab w:val="left" w:pos="3686"/>
        </w:tabs>
        <w:spacing w:line="320" w:lineRule="atLeast"/>
        <w:ind w:left="3686" w:hanging="3686"/>
        <w:rPr>
          <w:rFonts w:asciiTheme="minorHAnsi" w:hAnsiTheme="minorHAnsi" w:cstheme="minorHAnsi"/>
          <w:sz w:val="22"/>
          <w:szCs w:val="22"/>
        </w:rPr>
      </w:pPr>
    </w:p>
    <w:p w:rsidR="009B22B9" w:rsidRPr="002C43C9" w:rsidRDefault="008B52FF"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d.</w:t>
      </w:r>
      <w:r w:rsidRPr="002C43C9">
        <w:rPr>
          <w:rFonts w:asciiTheme="minorHAnsi" w:hAnsiTheme="minorHAnsi" w:cstheme="minorHAnsi"/>
          <w:sz w:val="22"/>
          <w:szCs w:val="22"/>
        </w:rPr>
        <w:tab/>
        <w:t>cliënt</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t>natuurlijke persoon aan wie de zorgaanb</w:t>
      </w:r>
      <w:r w:rsidRPr="002C43C9">
        <w:rPr>
          <w:rFonts w:asciiTheme="minorHAnsi" w:hAnsiTheme="minorHAnsi" w:cstheme="minorHAnsi"/>
          <w:sz w:val="22"/>
          <w:szCs w:val="22"/>
        </w:rPr>
        <w:t>ieder</w:t>
      </w:r>
      <w:r w:rsidR="00660FC9" w:rsidRPr="002C43C9">
        <w:rPr>
          <w:rFonts w:asciiTheme="minorHAnsi" w:hAnsiTheme="minorHAnsi" w:cstheme="minorHAnsi"/>
          <w:sz w:val="22"/>
          <w:szCs w:val="22"/>
        </w:rPr>
        <w:t xml:space="preserve"> </w:t>
      </w:r>
      <w:r w:rsidRPr="002C43C9">
        <w:rPr>
          <w:rFonts w:asciiTheme="minorHAnsi" w:hAnsiTheme="minorHAnsi" w:cstheme="minorHAnsi"/>
          <w:sz w:val="22"/>
          <w:szCs w:val="22"/>
        </w:rPr>
        <w:t xml:space="preserve">gezondheidszorg of </w:t>
      </w:r>
      <w:r w:rsidR="000D4FC9" w:rsidRPr="002C43C9">
        <w:rPr>
          <w:rFonts w:asciiTheme="minorHAnsi" w:hAnsiTheme="minorHAnsi" w:cstheme="minorHAnsi"/>
          <w:sz w:val="22"/>
          <w:szCs w:val="22"/>
        </w:rPr>
        <w:t>maatschappeli</w:t>
      </w:r>
      <w:r w:rsidRPr="002C43C9">
        <w:rPr>
          <w:rFonts w:asciiTheme="minorHAnsi" w:hAnsiTheme="minorHAnsi" w:cstheme="minorHAnsi"/>
          <w:sz w:val="22"/>
          <w:szCs w:val="22"/>
        </w:rPr>
        <w:t xml:space="preserve">jke ondersteuning </w:t>
      </w:r>
      <w:r w:rsidR="000D4FC9" w:rsidRPr="002C43C9">
        <w:rPr>
          <w:rFonts w:asciiTheme="minorHAnsi" w:hAnsiTheme="minorHAnsi" w:cstheme="minorHAnsi"/>
          <w:sz w:val="22"/>
          <w:szCs w:val="22"/>
        </w:rPr>
        <w:t>verleent of heeft verleend;</w:t>
      </w:r>
    </w:p>
    <w:p w:rsidR="009B22B9" w:rsidRPr="002C43C9" w:rsidRDefault="009B22B9" w:rsidP="00660FC9">
      <w:pPr>
        <w:tabs>
          <w:tab w:val="left" w:pos="284"/>
          <w:tab w:val="left" w:pos="2835"/>
        </w:tabs>
        <w:spacing w:line="320" w:lineRule="atLeast"/>
        <w:rPr>
          <w:rFonts w:asciiTheme="minorHAnsi" w:hAnsiTheme="minorHAnsi" w:cstheme="minorHAnsi"/>
          <w:sz w:val="22"/>
          <w:szCs w:val="22"/>
        </w:rPr>
      </w:pPr>
    </w:p>
    <w:p w:rsidR="009B22B9"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e.</w:t>
      </w:r>
      <w:r w:rsidRPr="002C43C9">
        <w:rPr>
          <w:rFonts w:asciiTheme="minorHAnsi" w:hAnsiTheme="minorHAnsi" w:cstheme="minorHAnsi"/>
          <w:sz w:val="22"/>
          <w:szCs w:val="22"/>
        </w:rPr>
        <w:tab/>
        <w:t>klacht</w:t>
      </w:r>
      <w:r w:rsidR="00660FC9" w:rsidRPr="002C43C9">
        <w:rPr>
          <w:rFonts w:asciiTheme="minorHAnsi" w:hAnsiTheme="minorHAnsi" w:cstheme="minorHAnsi"/>
          <w:sz w:val="22"/>
          <w:szCs w:val="22"/>
        </w:rPr>
        <w:t>:</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uiting van</w:t>
      </w:r>
      <w:r w:rsidR="00660FC9" w:rsidRPr="002C43C9">
        <w:rPr>
          <w:rFonts w:asciiTheme="minorHAnsi" w:hAnsiTheme="minorHAnsi" w:cstheme="minorHAnsi"/>
          <w:sz w:val="22"/>
          <w:szCs w:val="22"/>
        </w:rPr>
        <w:t xml:space="preserve"> onvrede over een handeling, </w:t>
      </w:r>
      <w:r w:rsidR="000D4FC9" w:rsidRPr="002C43C9">
        <w:rPr>
          <w:rFonts w:asciiTheme="minorHAnsi" w:hAnsiTheme="minorHAnsi" w:cstheme="minorHAnsi"/>
          <w:sz w:val="22"/>
          <w:szCs w:val="22"/>
        </w:rPr>
        <w:t>of het na</w:t>
      </w:r>
      <w:r w:rsidR="00660FC9" w:rsidRPr="002C43C9">
        <w:rPr>
          <w:rFonts w:asciiTheme="minorHAnsi" w:hAnsiTheme="minorHAnsi" w:cstheme="minorHAnsi"/>
          <w:sz w:val="22"/>
          <w:szCs w:val="22"/>
        </w:rPr>
        <w:t xml:space="preserve">laten daarvan, alsmede over </w:t>
      </w:r>
      <w:r w:rsidR="000D4FC9" w:rsidRPr="002C43C9">
        <w:rPr>
          <w:rFonts w:asciiTheme="minorHAnsi" w:hAnsiTheme="minorHAnsi" w:cstheme="minorHAnsi"/>
          <w:sz w:val="22"/>
          <w:szCs w:val="22"/>
        </w:rPr>
        <w:t>het nemen van een besluit, binnen de kaders van de afgesloten</w:t>
      </w:r>
      <w:r w:rsidR="00660FC9" w:rsidRPr="002C43C9">
        <w:rPr>
          <w:rFonts w:asciiTheme="minorHAnsi" w:hAnsiTheme="minorHAnsi" w:cstheme="minorHAnsi"/>
          <w:sz w:val="22"/>
          <w:szCs w:val="22"/>
        </w:rPr>
        <w:t xml:space="preserve"> </w:t>
      </w:r>
      <w:r w:rsidR="000D4FC9" w:rsidRPr="002C43C9">
        <w:rPr>
          <w:rFonts w:asciiTheme="minorHAnsi" w:hAnsiTheme="minorHAnsi" w:cstheme="minorHAnsi"/>
          <w:sz w:val="22"/>
          <w:szCs w:val="22"/>
        </w:rPr>
        <w:t>zorg- en/of serviceovereenkomsten, dat gevolgen heeft voor een cliënt,</w:t>
      </w:r>
      <w:r w:rsidR="00660FC9" w:rsidRPr="002C43C9">
        <w:rPr>
          <w:rFonts w:asciiTheme="minorHAnsi" w:hAnsiTheme="minorHAnsi" w:cstheme="minorHAnsi"/>
          <w:sz w:val="22"/>
          <w:szCs w:val="22"/>
        </w:rPr>
        <w:t xml:space="preserve"> </w:t>
      </w:r>
      <w:r w:rsidR="000D4FC9" w:rsidRPr="002C43C9">
        <w:rPr>
          <w:rFonts w:asciiTheme="minorHAnsi" w:hAnsiTheme="minorHAnsi" w:cstheme="minorHAnsi"/>
          <w:sz w:val="22"/>
          <w:szCs w:val="22"/>
        </w:rPr>
        <w:t>door de zorgaanbieder of door een</w:t>
      </w:r>
      <w:r w:rsidR="00660FC9" w:rsidRPr="002C43C9">
        <w:rPr>
          <w:rFonts w:asciiTheme="minorHAnsi" w:hAnsiTheme="minorHAnsi" w:cstheme="minorHAnsi"/>
          <w:sz w:val="22"/>
          <w:szCs w:val="22"/>
        </w:rPr>
        <w:t xml:space="preserve"> </w:t>
      </w:r>
      <w:r w:rsidR="000D4FC9" w:rsidRPr="002C43C9">
        <w:rPr>
          <w:rFonts w:asciiTheme="minorHAnsi" w:hAnsiTheme="minorHAnsi" w:cstheme="minorHAnsi"/>
          <w:sz w:val="22"/>
          <w:szCs w:val="22"/>
        </w:rPr>
        <w:t>persoon die voor de zorgaanbieder</w:t>
      </w:r>
      <w:r w:rsidR="00660FC9" w:rsidRPr="002C43C9">
        <w:rPr>
          <w:rFonts w:asciiTheme="minorHAnsi" w:hAnsiTheme="minorHAnsi" w:cstheme="minorHAnsi"/>
          <w:sz w:val="22"/>
          <w:szCs w:val="22"/>
        </w:rPr>
        <w:t xml:space="preserve"> werkzaam is;</w:t>
      </w:r>
    </w:p>
    <w:p w:rsidR="009B22B9" w:rsidRPr="002C43C9" w:rsidRDefault="009B22B9">
      <w:pPr>
        <w:spacing w:line="320" w:lineRule="atLeast"/>
        <w:ind w:left="709" w:hanging="709"/>
        <w:rPr>
          <w:rFonts w:asciiTheme="minorHAnsi" w:hAnsiTheme="minorHAnsi" w:cstheme="minorHAnsi"/>
          <w:sz w:val="22"/>
          <w:szCs w:val="22"/>
        </w:rPr>
      </w:pPr>
    </w:p>
    <w:p w:rsidR="009B22B9"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f.</w:t>
      </w:r>
      <w:r w:rsidRPr="002C43C9">
        <w:rPr>
          <w:rFonts w:asciiTheme="minorHAnsi" w:hAnsiTheme="minorHAnsi" w:cstheme="minorHAnsi"/>
          <w:sz w:val="22"/>
          <w:szCs w:val="22"/>
        </w:rPr>
        <w:tab/>
        <w:t>klager:</w:t>
      </w:r>
      <w:r w:rsidR="000D4FC9" w:rsidRPr="002C43C9">
        <w:rPr>
          <w:rFonts w:asciiTheme="minorHAnsi" w:hAnsiTheme="minorHAnsi" w:cstheme="minorHAnsi"/>
          <w:sz w:val="22"/>
          <w:szCs w:val="22"/>
        </w:rPr>
        <w:tab/>
        <w:t>degene die een klacht indient;</w:t>
      </w:r>
    </w:p>
    <w:p w:rsidR="009B22B9" w:rsidRPr="002C43C9" w:rsidRDefault="009B22B9" w:rsidP="00743397">
      <w:pPr>
        <w:tabs>
          <w:tab w:val="left" w:pos="284"/>
          <w:tab w:val="left" w:pos="3686"/>
        </w:tabs>
        <w:spacing w:line="320" w:lineRule="atLeast"/>
        <w:ind w:left="3686" w:hanging="3686"/>
        <w:rPr>
          <w:rFonts w:asciiTheme="minorHAnsi" w:hAnsiTheme="minorHAnsi" w:cstheme="minorHAnsi"/>
          <w:sz w:val="22"/>
          <w:szCs w:val="22"/>
        </w:rPr>
      </w:pPr>
    </w:p>
    <w:p w:rsidR="009B22B9"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g.</w:t>
      </w:r>
      <w:r w:rsidRPr="002C43C9">
        <w:rPr>
          <w:rFonts w:asciiTheme="minorHAnsi" w:hAnsiTheme="minorHAnsi" w:cstheme="minorHAnsi"/>
          <w:sz w:val="22"/>
          <w:szCs w:val="22"/>
        </w:rPr>
        <w:tab/>
        <w:t>aangeklaagde:</w:t>
      </w:r>
      <w:r w:rsidR="000D4FC9" w:rsidRPr="002C43C9">
        <w:rPr>
          <w:rFonts w:asciiTheme="minorHAnsi" w:hAnsiTheme="minorHAnsi" w:cstheme="minorHAnsi"/>
          <w:sz w:val="22"/>
          <w:szCs w:val="22"/>
        </w:rPr>
        <w:tab/>
        <w:t>degene op</w:t>
      </w:r>
      <w:r w:rsidRPr="002C43C9">
        <w:rPr>
          <w:rFonts w:asciiTheme="minorHAnsi" w:hAnsiTheme="minorHAnsi" w:cstheme="minorHAnsi"/>
          <w:sz w:val="22"/>
          <w:szCs w:val="22"/>
        </w:rPr>
        <w:t xml:space="preserve"> wiens besluit of op wiens </w:t>
      </w:r>
      <w:r w:rsidR="000D4FC9" w:rsidRPr="002C43C9">
        <w:rPr>
          <w:rFonts w:asciiTheme="minorHAnsi" w:hAnsiTheme="minorHAnsi" w:cstheme="minorHAnsi"/>
          <w:sz w:val="22"/>
          <w:szCs w:val="22"/>
        </w:rPr>
        <w:t>h</w:t>
      </w:r>
      <w:r w:rsidRPr="002C43C9">
        <w:rPr>
          <w:rFonts w:asciiTheme="minorHAnsi" w:hAnsiTheme="minorHAnsi" w:cstheme="minorHAnsi"/>
          <w:sz w:val="22"/>
          <w:szCs w:val="22"/>
        </w:rPr>
        <w:t>andelen of nalaten de klacht betrekking heeft;</w:t>
      </w:r>
    </w:p>
    <w:p w:rsidR="009B22B9" w:rsidRPr="002C43C9" w:rsidRDefault="009B22B9" w:rsidP="00743397">
      <w:pPr>
        <w:tabs>
          <w:tab w:val="left" w:pos="284"/>
          <w:tab w:val="left" w:pos="3686"/>
        </w:tabs>
        <w:spacing w:line="320" w:lineRule="atLeast"/>
        <w:ind w:left="3686" w:hanging="3686"/>
        <w:rPr>
          <w:rFonts w:asciiTheme="minorHAnsi" w:hAnsiTheme="minorHAnsi" w:cstheme="minorHAnsi"/>
          <w:sz w:val="22"/>
          <w:szCs w:val="22"/>
        </w:rPr>
      </w:pPr>
    </w:p>
    <w:p w:rsidR="009B22B9"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h.</w:t>
      </w:r>
      <w:r w:rsidRPr="002C43C9">
        <w:rPr>
          <w:rFonts w:asciiTheme="minorHAnsi" w:hAnsiTheme="minorHAnsi" w:cstheme="minorHAnsi"/>
          <w:sz w:val="22"/>
          <w:szCs w:val="22"/>
        </w:rPr>
        <w:tab/>
        <w:t>inspecteur:</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de</w:t>
      </w:r>
      <w:r w:rsidRPr="002C43C9">
        <w:rPr>
          <w:rFonts w:asciiTheme="minorHAnsi" w:hAnsiTheme="minorHAnsi" w:cstheme="minorHAnsi"/>
          <w:sz w:val="22"/>
          <w:szCs w:val="22"/>
        </w:rPr>
        <w:t xml:space="preserve"> bevoegde inspecteur voor de </w:t>
      </w:r>
      <w:r w:rsidR="000D4FC9" w:rsidRPr="002C43C9">
        <w:rPr>
          <w:rFonts w:asciiTheme="minorHAnsi" w:hAnsiTheme="minorHAnsi" w:cstheme="minorHAnsi"/>
          <w:sz w:val="22"/>
          <w:szCs w:val="22"/>
        </w:rPr>
        <w:t>volksgezondheid;</w:t>
      </w:r>
    </w:p>
    <w:p w:rsidR="009B22B9" w:rsidRPr="002C43C9" w:rsidRDefault="009B22B9" w:rsidP="00743397">
      <w:pPr>
        <w:tabs>
          <w:tab w:val="left" w:pos="284"/>
          <w:tab w:val="left" w:pos="2835"/>
        </w:tabs>
        <w:spacing w:line="320" w:lineRule="atLeast"/>
        <w:ind w:left="2835" w:hanging="2835"/>
        <w:rPr>
          <w:rFonts w:asciiTheme="minorHAnsi" w:hAnsiTheme="minorHAnsi" w:cstheme="minorHAnsi"/>
          <w:sz w:val="22"/>
          <w:szCs w:val="22"/>
        </w:rPr>
      </w:pPr>
    </w:p>
    <w:p w:rsidR="009B22B9"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i.</w:t>
      </w:r>
      <w:r w:rsidRPr="002C43C9">
        <w:rPr>
          <w:rFonts w:asciiTheme="minorHAnsi" w:hAnsiTheme="minorHAnsi" w:cstheme="minorHAnsi"/>
          <w:sz w:val="22"/>
          <w:szCs w:val="22"/>
        </w:rPr>
        <w:tab/>
        <w:t>cliëntenraad:</w:t>
      </w:r>
      <w:r w:rsidR="000D4FC9" w:rsidRPr="002C43C9">
        <w:rPr>
          <w:rFonts w:asciiTheme="minorHAnsi" w:hAnsiTheme="minorHAnsi" w:cstheme="minorHAnsi"/>
          <w:sz w:val="22"/>
          <w:szCs w:val="22"/>
        </w:rPr>
        <w:tab/>
        <w:t>de cliënte</w:t>
      </w:r>
      <w:r w:rsidRPr="002C43C9">
        <w:rPr>
          <w:rFonts w:asciiTheme="minorHAnsi" w:hAnsiTheme="minorHAnsi" w:cstheme="minorHAnsi"/>
          <w:sz w:val="22"/>
          <w:szCs w:val="22"/>
        </w:rPr>
        <w:t xml:space="preserve">nraad die op grond van de Wet medezeggenschap cliënten </w:t>
      </w:r>
      <w:r w:rsidR="000D4FC9" w:rsidRPr="002C43C9">
        <w:rPr>
          <w:rFonts w:asciiTheme="minorHAnsi" w:hAnsiTheme="minorHAnsi" w:cstheme="minorHAnsi"/>
          <w:sz w:val="22"/>
          <w:szCs w:val="22"/>
        </w:rPr>
        <w:t>zorgin</w:t>
      </w:r>
      <w:r w:rsidRPr="002C43C9">
        <w:rPr>
          <w:rFonts w:asciiTheme="minorHAnsi" w:hAnsiTheme="minorHAnsi" w:cstheme="minorHAnsi"/>
          <w:sz w:val="22"/>
          <w:szCs w:val="22"/>
        </w:rPr>
        <w:t xml:space="preserve">stellingen is ingesteld ten </w:t>
      </w:r>
      <w:r w:rsidR="000D4FC9" w:rsidRPr="002C43C9">
        <w:rPr>
          <w:rFonts w:asciiTheme="minorHAnsi" w:hAnsiTheme="minorHAnsi" w:cstheme="minorHAnsi"/>
          <w:sz w:val="22"/>
          <w:szCs w:val="22"/>
        </w:rPr>
        <w:t>beho</w:t>
      </w:r>
      <w:r w:rsidRPr="002C43C9">
        <w:rPr>
          <w:rFonts w:asciiTheme="minorHAnsi" w:hAnsiTheme="minorHAnsi" w:cstheme="minorHAnsi"/>
          <w:sz w:val="22"/>
          <w:szCs w:val="22"/>
        </w:rPr>
        <w:t xml:space="preserve">eve van de cliënten van de </w:t>
      </w:r>
      <w:r w:rsidR="000D4FC9" w:rsidRPr="002C43C9">
        <w:rPr>
          <w:rFonts w:asciiTheme="minorHAnsi" w:hAnsiTheme="minorHAnsi" w:cstheme="minorHAnsi"/>
          <w:sz w:val="22"/>
          <w:szCs w:val="22"/>
        </w:rPr>
        <w:t>zorgaanbieder;</w:t>
      </w: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j.</w:t>
      </w:r>
      <w:r w:rsidR="000D4FC9" w:rsidRPr="002C43C9">
        <w:rPr>
          <w:rFonts w:asciiTheme="minorHAnsi" w:hAnsiTheme="minorHAnsi" w:cstheme="minorHAnsi"/>
          <w:sz w:val="22"/>
          <w:szCs w:val="22"/>
        </w:rPr>
        <w:tab/>
        <w:t>cliëntenvertrouwenspersoon:</w:t>
      </w:r>
      <w:r w:rsidR="000D4FC9" w:rsidRPr="002C43C9">
        <w:rPr>
          <w:rFonts w:asciiTheme="minorHAnsi" w:hAnsiTheme="minorHAnsi" w:cstheme="minorHAnsi"/>
          <w:sz w:val="22"/>
          <w:szCs w:val="22"/>
        </w:rPr>
        <w:tab/>
        <w:t xml:space="preserve">de door </w:t>
      </w:r>
      <w:r w:rsidRPr="002C43C9">
        <w:rPr>
          <w:rFonts w:asciiTheme="minorHAnsi" w:hAnsiTheme="minorHAnsi" w:cstheme="minorHAnsi"/>
          <w:sz w:val="22"/>
          <w:szCs w:val="22"/>
        </w:rPr>
        <w:t xml:space="preserve">de zorgaanbieder aangewezen </w:t>
      </w:r>
      <w:r w:rsidR="000D4FC9" w:rsidRPr="002C43C9">
        <w:rPr>
          <w:rFonts w:asciiTheme="minorHAnsi" w:hAnsiTheme="minorHAnsi" w:cstheme="minorHAnsi"/>
          <w:sz w:val="22"/>
          <w:szCs w:val="22"/>
        </w:rPr>
        <w:t>persoon</w:t>
      </w:r>
      <w:r w:rsidR="0058744C">
        <w:rPr>
          <w:rFonts w:asciiTheme="minorHAnsi" w:hAnsiTheme="minorHAnsi" w:cstheme="minorHAnsi"/>
          <w:sz w:val="22"/>
          <w:szCs w:val="22"/>
        </w:rPr>
        <w:t xml:space="preserve"> </w:t>
      </w:r>
      <w:r w:rsidR="000D4FC9" w:rsidRPr="002C43C9">
        <w:rPr>
          <w:rFonts w:asciiTheme="minorHAnsi" w:hAnsiTheme="minorHAnsi" w:cstheme="minorHAnsi"/>
          <w:sz w:val="22"/>
          <w:szCs w:val="22"/>
        </w:rPr>
        <w:t xml:space="preserve">die </w:t>
      </w:r>
      <w:r w:rsidR="0058744C">
        <w:rPr>
          <w:rFonts w:asciiTheme="minorHAnsi" w:hAnsiTheme="minorHAnsi" w:cstheme="minorHAnsi"/>
          <w:sz w:val="22"/>
          <w:szCs w:val="22"/>
        </w:rPr>
        <w:t xml:space="preserve">als klachtenfunctionaris </w:t>
      </w:r>
      <w:r w:rsidR="000D4FC9" w:rsidRPr="002C43C9">
        <w:rPr>
          <w:rFonts w:asciiTheme="minorHAnsi" w:hAnsiTheme="minorHAnsi" w:cstheme="minorHAnsi"/>
          <w:sz w:val="22"/>
          <w:szCs w:val="22"/>
        </w:rPr>
        <w:t>belast is met de opvang (waaronder tevens</w:t>
      </w:r>
      <w:r w:rsidRPr="002C43C9">
        <w:rPr>
          <w:rFonts w:asciiTheme="minorHAnsi" w:hAnsiTheme="minorHAnsi" w:cstheme="minorHAnsi"/>
          <w:sz w:val="22"/>
          <w:szCs w:val="22"/>
        </w:rPr>
        <w:t xml:space="preserve"> te vatten: informatie, </w:t>
      </w:r>
      <w:r w:rsidR="000D4FC9" w:rsidRPr="002C43C9">
        <w:rPr>
          <w:rFonts w:asciiTheme="minorHAnsi" w:hAnsiTheme="minorHAnsi" w:cstheme="minorHAnsi"/>
          <w:sz w:val="22"/>
          <w:szCs w:val="22"/>
        </w:rPr>
        <w:t>advies</w:t>
      </w:r>
      <w:r w:rsidR="0058744C">
        <w:rPr>
          <w:rFonts w:asciiTheme="minorHAnsi" w:hAnsiTheme="minorHAnsi" w:cstheme="minorHAnsi"/>
          <w:sz w:val="22"/>
          <w:szCs w:val="22"/>
        </w:rPr>
        <w:t>, bemiddeling, doorverwijzing en</w:t>
      </w:r>
      <w:r w:rsidR="000D4FC9" w:rsidRPr="002C43C9">
        <w:rPr>
          <w:rFonts w:asciiTheme="minorHAnsi" w:hAnsiTheme="minorHAnsi" w:cstheme="minorHAnsi"/>
          <w:sz w:val="22"/>
          <w:szCs w:val="22"/>
        </w:rPr>
        <w:t xml:space="preserve"> bijstand) bij</w:t>
      </w:r>
      <w:r w:rsidRPr="002C43C9">
        <w:rPr>
          <w:rFonts w:asciiTheme="minorHAnsi" w:hAnsiTheme="minorHAnsi" w:cstheme="minorHAnsi"/>
          <w:sz w:val="22"/>
          <w:szCs w:val="22"/>
        </w:rPr>
        <w:t xml:space="preserve"> klachten;</w:t>
      </w:r>
    </w:p>
    <w:p w:rsidR="0085772A" w:rsidRPr="002C43C9" w:rsidRDefault="0085772A">
      <w:pPr>
        <w:spacing w:line="320" w:lineRule="atLeast"/>
        <w:ind w:left="708" w:hanging="708"/>
        <w:rPr>
          <w:rFonts w:asciiTheme="minorHAnsi" w:hAnsiTheme="minorHAnsi" w:cstheme="minorHAnsi"/>
          <w:sz w:val="22"/>
          <w:szCs w:val="22"/>
        </w:rPr>
      </w:pPr>
    </w:p>
    <w:p w:rsidR="0085772A" w:rsidRPr="002C43C9" w:rsidRDefault="00743397" w:rsidP="00743397">
      <w:pPr>
        <w:tabs>
          <w:tab w:val="left" w:pos="284"/>
          <w:tab w:val="left" w:pos="3686"/>
        </w:tabs>
        <w:spacing w:line="320" w:lineRule="atLeast"/>
        <w:ind w:left="3686" w:hanging="3686"/>
        <w:rPr>
          <w:rFonts w:asciiTheme="minorHAnsi" w:hAnsiTheme="minorHAnsi" w:cstheme="minorHAnsi"/>
          <w:sz w:val="22"/>
          <w:szCs w:val="22"/>
        </w:rPr>
      </w:pPr>
      <w:r w:rsidRPr="002C43C9">
        <w:rPr>
          <w:rFonts w:asciiTheme="minorHAnsi" w:hAnsiTheme="minorHAnsi" w:cstheme="minorHAnsi"/>
          <w:sz w:val="22"/>
          <w:szCs w:val="22"/>
        </w:rPr>
        <w:t>k.</w:t>
      </w:r>
      <w:r w:rsidRPr="002C43C9">
        <w:rPr>
          <w:rFonts w:asciiTheme="minorHAnsi" w:hAnsiTheme="minorHAnsi" w:cstheme="minorHAnsi"/>
          <w:sz w:val="22"/>
          <w:szCs w:val="22"/>
        </w:rPr>
        <w:tab/>
        <w:t>zorg:</w:t>
      </w:r>
      <w:r w:rsidRPr="002C43C9">
        <w:rPr>
          <w:rFonts w:asciiTheme="minorHAnsi" w:hAnsiTheme="minorHAnsi" w:cstheme="minorHAnsi"/>
          <w:sz w:val="22"/>
          <w:szCs w:val="22"/>
        </w:rPr>
        <w:tab/>
      </w:r>
      <w:r w:rsidR="00EF6349" w:rsidRPr="002C43C9">
        <w:rPr>
          <w:rFonts w:asciiTheme="minorHAnsi" w:hAnsiTheme="minorHAnsi" w:cstheme="minorHAnsi"/>
          <w:sz w:val="22"/>
          <w:szCs w:val="22"/>
        </w:rPr>
        <w:t xml:space="preserve">zorg of dienst omschreven bij of krachtens de Wet langdurige zorg of de Zorgverzekeringswet dan wel </w:t>
      </w:r>
      <w:r w:rsidR="00EF6349" w:rsidRPr="002C43C9">
        <w:rPr>
          <w:rFonts w:asciiTheme="minorHAnsi" w:hAnsiTheme="minorHAnsi" w:cstheme="minorHAnsi"/>
          <w:sz w:val="22"/>
          <w:szCs w:val="22"/>
        </w:rPr>
        <w:lastRenderedPageBreak/>
        <w:t>handelingen op het gebied van individuele gezondheidszorg als bedoeld in de Wet op de beroepen in de individuele gezondheidszorg niet zijnde Wlz-zorg of Zvw-zorg alsmede andere handelingen met een ander doel dan het bevorderen of bewaken van de gezondheid van de cliënt</w:t>
      </w:r>
      <w:r w:rsidRPr="002C43C9">
        <w:rPr>
          <w:rFonts w:asciiTheme="minorHAnsi" w:hAnsiTheme="minorHAnsi" w:cstheme="minorHAnsi"/>
          <w:sz w:val="22"/>
          <w:szCs w:val="22"/>
        </w:rPr>
        <w:t>.</w:t>
      </w:r>
    </w:p>
    <w:p w:rsidR="009B22B9" w:rsidRPr="002C43C9" w:rsidRDefault="009B22B9" w:rsidP="00743397">
      <w:pPr>
        <w:tabs>
          <w:tab w:val="left" w:pos="284"/>
          <w:tab w:val="left" w:pos="3686"/>
        </w:tabs>
        <w:spacing w:line="320" w:lineRule="atLeast"/>
        <w:ind w:left="3686" w:hanging="3686"/>
        <w:rPr>
          <w:rFonts w:asciiTheme="minorHAnsi" w:hAnsiTheme="minorHAnsi" w:cstheme="minorHAnsi"/>
          <w:sz w:val="22"/>
          <w:szCs w:val="22"/>
        </w:rPr>
      </w:pPr>
    </w:p>
    <w:p w:rsidR="00DB2579" w:rsidRPr="002C43C9" w:rsidRDefault="00DB2579" w:rsidP="00743397">
      <w:pPr>
        <w:tabs>
          <w:tab w:val="left" w:pos="284"/>
          <w:tab w:val="left" w:pos="3686"/>
        </w:tabs>
        <w:spacing w:line="320" w:lineRule="atLeast"/>
        <w:ind w:left="3686" w:hanging="3686"/>
        <w:rPr>
          <w:rFonts w:asciiTheme="minorHAnsi" w:hAnsiTheme="minorHAnsi" w:cstheme="minorHAnsi"/>
          <w:sz w:val="22"/>
          <w:szCs w:val="22"/>
        </w:rPr>
      </w:pPr>
    </w:p>
    <w:p w:rsidR="009B22B9" w:rsidRPr="002C43C9" w:rsidRDefault="000D4FC9" w:rsidP="00CC599B">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2</w:t>
      </w:r>
      <w:r w:rsidRPr="002C43C9">
        <w:rPr>
          <w:rFonts w:asciiTheme="minorHAnsi" w:hAnsiTheme="minorHAnsi" w:cstheme="minorHAnsi"/>
          <w:szCs w:val="22"/>
        </w:rPr>
        <w:tab/>
      </w:r>
      <w:r w:rsidR="00F43088" w:rsidRPr="002C43C9">
        <w:rPr>
          <w:rFonts w:asciiTheme="minorHAnsi" w:hAnsiTheme="minorHAnsi" w:cstheme="minorHAnsi"/>
          <w:szCs w:val="22"/>
        </w:rPr>
        <w:t xml:space="preserve">Bij wie kan </w:t>
      </w:r>
      <w:r w:rsidRPr="002C43C9">
        <w:rPr>
          <w:rFonts w:asciiTheme="minorHAnsi" w:hAnsiTheme="minorHAnsi" w:cstheme="minorHAnsi"/>
          <w:szCs w:val="22"/>
        </w:rPr>
        <w:t xml:space="preserve">een </w:t>
      </w:r>
      <w:r w:rsidR="00F43088" w:rsidRPr="002C43C9">
        <w:rPr>
          <w:rFonts w:asciiTheme="minorHAnsi" w:hAnsiTheme="minorHAnsi" w:cstheme="minorHAnsi"/>
          <w:szCs w:val="22"/>
        </w:rPr>
        <w:t>cliënt terecht als hij ontevreden is?</w:t>
      </w:r>
    </w:p>
    <w:p w:rsidR="009B22B9" w:rsidRPr="002C43C9" w:rsidRDefault="009B22B9">
      <w:pPr>
        <w:pStyle w:val="Kop1"/>
        <w:rPr>
          <w:rFonts w:asciiTheme="minorHAnsi" w:hAnsiTheme="minorHAnsi" w:cstheme="minorHAnsi"/>
          <w:sz w:val="22"/>
          <w:szCs w:val="22"/>
        </w:rPr>
      </w:pPr>
    </w:p>
    <w:p w:rsidR="00354887" w:rsidRPr="002C43C9" w:rsidRDefault="00CC599B"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354887" w:rsidRPr="002C43C9">
        <w:rPr>
          <w:rFonts w:asciiTheme="minorHAnsi" w:hAnsiTheme="minorHAnsi" w:cstheme="minorHAnsi"/>
          <w:sz w:val="22"/>
          <w:szCs w:val="22"/>
        </w:rPr>
        <w:t>Een cliënt, diens vertegenwoordiger of nabestaande kan zijn ontevredenheid</w:t>
      </w:r>
      <w:r w:rsidRPr="002C43C9">
        <w:rPr>
          <w:rFonts w:asciiTheme="minorHAnsi" w:hAnsiTheme="minorHAnsi" w:cstheme="minorHAnsi"/>
          <w:sz w:val="22"/>
          <w:szCs w:val="22"/>
        </w:rPr>
        <w:t xml:space="preserve"> </w:t>
      </w:r>
      <w:r w:rsidR="00C51A11">
        <w:rPr>
          <w:rFonts w:asciiTheme="minorHAnsi" w:hAnsiTheme="minorHAnsi" w:cstheme="minorHAnsi"/>
          <w:sz w:val="22"/>
          <w:szCs w:val="22"/>
        </w:rPr>
        <w:t>of klacht</w:t>
      </w:r>
      <w:r w:rsidRPr="002C43C9">
        <w:rPr>
          <w:rFonts w:asciiTheme="minorHAnsi" w:hAnsiTheme="minorHAnsi" w:cstheme="minorHAnsi"/>
          <w:sz w:val="22"/>
          <w:szCs w:val="22"/>
        </w:rPr>
        <w:br/>
        <w:t>bespreken met:</w:t>
      </w:r>
    </w:p>
    <w:p w:rsidR="009B22B9" w:rsidRPr="002C43C9" w:rsidRDefault="00CC599B" w:rsidP="00DB2579">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D4FC9" w:rsidRPr="002C43C9">
        <w:rPr>
          <w:rFonts w:asciiTheme="minorHAnsi" w:hAnsiTheme="minorHAnsi" w:cstheme="minorHAnsi"/>
          <w:sz w:val="22"/>
          <w:szCs w:val="22"/>
        </w:rPr>
        <w:t>a.</w:t>
      </w:r>
      <w:r w:rsidR="000D4FC9" w:rsidRPr="002C43C9">
        <w:rPr>
          <w:rFonts w:asciiTheme="minorHAnsi" w:hAnsiTheme="minorHAnsi" w:cstheme="minorHAnsi"/>
          <w:sz w:val="22"/>
          <w:szCs w:val="22"/>
        </w:rPr>
        <w:tab/>
        <w:t>de</w:t>
      </w:r>
      <w:r w:rsidR="00B8441C" w:rsidRPr="002C43C9">
        <w:rPr>
          <w:rFonts w:asciiTheme="minorHAnsi" w:hAnsiTheme="minorHAnsi" w:cstheme="minorHAnsi"/>
          <w:sz w:val="22"/>
          <w:szCs w:val="22"/>
        </w:rPr>
        <w:t xml:space="preserve"> medewerker over wie hij niet tevreden is</w:t>
      </w:r>
      <w:r w:rsidRPr="002C43C9">
        <w:rPr>
          <w:rFonts w:asciiTheme="minorHAnsi" w:hAnsiTheme="minorHAnsi" w:cstheme="minorHAnsi"/>
          <w:sz w:val="22"/>
          <w:szCs w:val="22"/>
        </w:rPr>
        <w:t>;</w:t>
      </w:r>
    </w:p>
    <w:p w:rsidR="009B22B9" w:rsidRPr="002C43C9" w:rsidRDefault="00CC599B" w:rsidP="00DB2579">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687FA4" w:rsidRPr="002C43C9">
        <w:rPr>
          <w:rFonts w:asciiTheme="minorHAnsi" w:hAnsiTheme="minorHAnsi" w:cstheme="minorHAnsi"/>
          <w:sz w:val="22"/>
          <w:szCs w:val="22"/>
        </w:rPr>
        <w:t>b</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t>d</w:t>
      </w:r>
      <w:r w:rsidR="000B0E23" w:rsidRPr="002C43C9">
        <w:rPr>
          <w:rFonts w:asciiTheme="minorHAnsi" w:hAnsiTheme="minorHAnsi" w:cstheme="minorHAnsi"/>
          <w:sz w:val="22"/>
          <w:szCs w:val="22"/>
        </w:rPr>
        <w:t>iens leidinggevende;</w:t>
      </w:r>
    </w:p>
    <w:p w:rsidR="009B22B9" w:rsidRPr="002C43C9" w:rsidRDefault="00CC599B" w:rsidP="00DB2579">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687FA4" w:rsidRPr="002C43C9">
        <w:rPr>
          <w:rFonts w:asciiTheme="minorHAnsi" w:hAnsiTheme="minorHAnsi" w:cstheme="minorHAnsi"/>
          <w:sz w:val="22"/>
          <w:szCs w:val="22"/>
        </w:rPr>
        <w:t>c</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t>de clië</w:t>
      </w:r>
      <w:r w:rsidR="000B0E23" w:rsidRPr="002C43C9">
        <w:rPr>
          <w:rFonts w:asciiTheme="minorHAnsi" w:hAnsiTheme="minorHAnsi" w:cstheme="minorHAnsi"/>
          <w:sz w:val="22"/>
          <w:szCs w:val="22"/>
        </w:rPr>
        <w:t>ntenvertrouwenspersoon.</w:t>
      </w:r>
    </w:p>
    <w:p w:rsidR="009B22B9" w:rsidRPr="002C43C9" w:rsidRDefault="009B22B9" w:rsidP="00CC599B">
      <w:pPr>
        <w:tabs>
          <w:tab w:val="left" w:pos="284"/>
        </w:tabs>
        <w:spacing w:line="320" w:lineRule="atLeast"/>
        <w:rPr>
          <w:rFonts w:asciiTheme="minorHAnsi" w:hAnsiTheme="minorHAnsi" w:cstheme="minorHAnsi"/>
          <w:sz w:val="22"/>
          <w:szCs w:val="22"/>
        </w:rPr>
      </w:pPr>
    </w:p>
    <w:p w:rsidR="00AF58B8" w:rsidRPr="002C43C9" w:rsidRDefault="00CC599B"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AF58B8" w:rsidRPr="002C43C9">
        <w:rPr>
          <w:rFonts w:asciiTheme="minorHAnsi" w:hAnsiTheme="minorHAnsi" w:cstheme="minorHAnsi"/>
          <w:sz w:val="22"/>
          <w:szCs w:val="22"/>
        </w:rPr>
        <w:t>Een klacht kan worden ingediend bij de direc</w:t>
      </w:r>
      <w:r w:rsidR="008A4F0C" w:rsidRPr="002C43C9">
        <w:rPr>
          <w:rFonts w:asciiTheme="minorHAnsi" w:hAnsiTheme="minorHAnsi" w:cstheme="minorHAnsi"/>
          <w:sz w:val="22"/>
          <w:szCs w:val="22"/>
        </w:rPr>
        <w:t>teur</w:t>
      </w:r>
      <w:r w:rsidR="00AF58B8" w:rsidRPr="002C43C9">
        <w:rPr>
          <w:rFonts w:asciiTheme="minorHAnsi" w:hAnsiTheme="minorHAnsi" w:cstheme="minorHAnsi"/>
          <w:sz w:val="22"/>
          <w:szCs w:val="22"/>
        </w:rPr>
        <w:t>-bestuurder of bij de klachtencommissie.</w:t>
      </w:r>
    </w:p>
    <w:p w:rsidR="00764C33" w:rsidRPr="002C43C9" w:rsidRDefault="00764C33">
      <w:pPr>
        <w:spacing w:line="320" w:lineRule="atLeast"/>
        <w:rPr>
          <w:rFonts w:asciiTheme="minorHAnsi" w:hAnsiTheme="minorHAnsi" w:cstheme="minorHAnsi"/>
          <w:sz w:val="22"/>
          <w:szCs w:val="22"/>
        </w:rPr>
      </w:pPr>
    </w:p>
    <w:p w:rsidR="00DB2579" w:rsidRPr="002C43C9" w:rsidRDefault="00DB2579">
      <w:pPr>
        <w:spacing w:line="320" w:lineRule="atLeast"/>
        <w:rPr>
          <w:rFonts w:asciiTheme="minorHAnsi" w:hAnsiTheme="minorHAnsi" w:cstheme="minorHAnsi"/>
          <w:sz w:val="22"/>
          <w:szCs w:val="22"/>
        </w:rPr>
      </w:pPr>
    </w:p>
    <w:p w:rsidR="009B22B9" w:rsidRPr="002C43C9" w:rsidRDefault="007C48C6" w:rsidP="00CC599B">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3</w:t>
      </w:r>
      <w:r w:rsidR="000D4FC9" w:rsidRPr="002C43C9">
        <w:rPr>
          <w:rFonts w:asciiTheme="minorHAnsi" w:hAnsiTheme="minorHAnsi" w:cstheme="minorHAnsi"/>
          <w:szCs w:val="22"/>
        </w:rPr>
        <w:tab/>
      </w:r>
      <w:r w:rsidRPr="002C43C9">
        <w:rPr>
          <w:rFonts w:asciiTheme="minorHAnsi" w:hAnsiTheme="minorHAnsi" w:cstheme="minorHAnsi"/>
          <w:szCs w:val="22"/>
        </w:rPr>
        <w:t>De medewerker en diens leidinggevende</w:t>
      </w:r>
    </w:p>
    <w:p w:rsidR="009B22B9" w:rsidRPr="002C43C9" w:rsidRDefault="009B22B9">
      <w:pPr>
        <w:spacing w:line="320" w:lineRule="atLeast"/>
        <w:rPr>
          <w:rFonts w:asciiTheme="minorHAnsi" w:hAnsiTheme="minorHAnsi" w:cstheme="minorHAnsi"/>
          <w:sz w:val="22"/>
          <w:szCs w:val="22"/>
        </w:rPr>
      </w:pPr>
    </w:p>
    <w:p w:rsidR="00056F15" w:rsidRPr="002C43C9" w:rsidRDefault="00CC599B"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 xml:space="preserve">Een </w:t>
      </w:r>
      <w:r w:rsidR="00056F15" w:rsidRPr="002C43C9">
        <w:rPr>
          <w:rFonts w:asciiTheme="minorHAnsi" w:hAnsiTheme="minorHAnsi" w:cstheme="minorHAnsi"/>
          <w:sz w:val="22"/>
          <w:szCs w:val="22"/>
        </w:rPr>
        <w:t>medewerker stelt degene die ontevreden over hem is in de gelegenheid om diens onvrede met hem te bespreken.</w:t>
      </w:r>
      <w:r w:rsidR="00B04226" w:rsidRPr="002C43C9">
        <w:rPr>
          <w:rFonts w:asciiTheme="minorHAnsi" w:hAnsiTheme="minorHAnsi" w:cstheme="minorHAnsi"/>
          <w:sz w:val="22"/>
          <w:szCs w:val="22"/>
        </w:rPr>
        <w:t xml:space="preserve"> De medewerker betrekt anderen bij het gesprek als dat bevorderlijk is voor de oplossing van de onvrede en als de cliënt daartegen geen bezwaar </w:t>
      </w:r>
      <w:r w:rsidR="00FD204F" w:rsidRPr="002C43C9">
        <w:rPr>
          <w:rFonts w:asciiTheme="minorHAnsi" w:hAnsiTheme="minorHAnsi" w:cstheme="minorHAnsi"/>
          <w:sz w:val="22"/>
          <w:szCs w:val="22"/>
        </w:rPr>
        <w:t>maak</w:t>
      </w:r>
      <w:r w:rsidR="00B04226" w:rsidRPr="002C43C9">
        <w:rPr>
          <w:rFonts w:asciiTheme="minorHAnsi" w:hAnsiTheme="minorHAnsi" w:cstheme="minorHAnsi"/>
          <w:sz w:val="22"/>
          <w:szCs w:val="22"/>
        </w:rPr>
        <w:t>t.</w:t>
      </w:r>
    </w:p>
    <w:p w:rsidR="00056F15" w:rsidRPr="002C43C9" w:rsidRDefault="00056F15">
      <w:pPr>
        <w:spacing w:line="320" w:lineRule="atLeast"/>
        <w:rPr>
          <w:rFonts w:asciiTheme="minorHAnsi" w:hAnsiTheme="minorHAnsi" w:cstheme="minorHAnsi"/>
          <w:sz w:val="22"/>
          <w:szCs w:val="22"/>
        </w:rPr>
      </w:pPr>
    </w:p>
    <w:p w:rsidR="002C4C73" w:rsidRPr="002C43C9" w:rsidRDefault="00CC599B"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2C4C73" w:rsidRPr="002C43C9">
        <w:rPr>
          <w:rFonts w:asciiTheme="minorHAnsi" w:hAnsiTheme="minorHAnsi" w:cstheme="minorHAnsi"/>
          <w:sz w:val="22"/>
          <w:szCs w:val="22"/>
        </w:rPr>
        <w:t>Medewerkers maken ontevreden cliënten zo nodig attent op de klachtenregeling en de cliëntvertrouwenspersoon</w:t>
      </w:r>
      <w:r w:rsidR="00A4526B" w:rsidRPr="002C43C9">
        <w:rPr>
          <w:rFonts w:asciiTheme="minorHAnsi" w:hAnsiTheme="minorHAnsi" w:cstheme="minorHAnsi"/>
          <w:sz w:val="22"/>
          <w:szCs w:val="22"/>
        </w:rPr>
        <w:t>.</w:t>
      </w:r>
    </w:p>
    <w:p w:rsidR="00A4526B" w:rsidRPr="002C43C9" w:rsidRDefault="00A4526B" w:rsidP="00A4526B">
      <w:pPr>
        <w:pStyle w:val="Lijstalinea"/>
        <w:rPr>
          <w:rFonts w:asciiTheme="minorHAnsi" w:hAnsiTheme="minorHAnsi" w:cstheme="minorHAnsi"/>
          <w:sz w:val="22"/>
          <w:szCs w:val="22"/>
        </w:rPr>
      </w:pPr>
    </w:p>
    <w:p w:rsidR="00A4526B" w:rsidRPr="002C43C9" w:rsidRDefault="00CC599B"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r>
      <w:r w:rsidR="00A4526B" w:rsidRPr="002C43C9">
        <w:rPr>
          <w:rFonts w:asciiTheme="minorHAnsi" w:hAnsiTheme="minorHAnsi" w:cstheme="minorHAnsi"/>
          <w:sz w:val="22"/>
          <w:szCs w:val="22"/>
        </w:rPr>
        <w:t xml:space="preserve">Medewerkers </w:t>
      </w:r>
      <w:r w:rsidR="00661E81" w:rsidRPr="002C43C9">
        <w:rPr>
          <w:rFonts w:asciiTheme="minorHAnsi" w:hAnsiTheme="minorHAnsi" w:cstheme="minorHAnsi"/>
          <w:sz w:val="22"/>
          <w:szCs w:val="22"/>
        </w:rPr>
        <w:t xml:space="preserve">bespreken onvrede van cliënten </w:t>
      </w:r>
      <w:r w:rsidR="00FD204F" w:rsidRPr="002C43C9">
        <w:rPr>
          <w:rFonts w:asciiTheme="minorHAnsi" w:hAnsiTheme="minorHAnsi" w:cstheme="minorHAnsi"/>
          <w:sz w:val="22"/>
          <w:szCs w:val="22"/>
        </w:rPr>
        <w:t>in</w:t>
      </w:r>
      <w:r w:rsidR="00661E81" w:rsidRPr="002C43C9">
        <w:rPr>
          <w:rFonts w:asciiTheme="minorHAnsi" w:hAnsiTheme="minorHAnsi" w:cstheme="minorHAnsi"/>
          <w:sz w:val="22"/>
          <w:szCs w:val="22"/>
        </w:rPr>
        <w:t xml:space="preserve"> het team waarvan zij deel uitmaken</w:t>
      </w:r>
      <w:r w:rsidR="00FD204F" w:rsidRPr="002C43C9">
        <w:rPr>
          <w:rFonts w:asciiTheme="minorHAnsi" w:hAnsiTheme="minorHAnsi" w:cstheme="minorHAnsi"/>
          <w:sz w:val="22"/>
          <w:szCs w:val="22"/>
        </w:rPr>
        <w:t xml:space="preserve"> met als doel de onvrede weg te nemen</w:t>
      </w:r>
      <w:r w:rsidR="002C662F" w:rsidRPr="002C43C9">
        <w:rPr>
          <w:rFonts w:asciiTheme="minorHAnsi" w:hAnsiTheme="minorHAnsi" w:cstheme="minorHAnsi"/>
          <w:sz w:val="22"/>
          <w:szCs w:val="22"/>
        </w:rPr>
        <w:t xml:space="preserve"> en/of te voorkomen dat opnieuw onvrede ontstaat.</w:t>
      </w:r>
    </w:p>
    <w:p w:rsidR="00A365FA" w:rsidRPr="002C43C9" w:rsidRDefault="00A365FA" w:rsidP="00CC599B">
      <w:pPr>
        <w:tabs>
          <w:tab w:val="left" w:pos="284"/>
        </w:tabs>
        <w:spacing w:line="320" w:lineRule="atLeast"/>
        <w:ind w:left="284" w:hanging="284"/>
        <w:rPr>
          <w:rFonts w:asciiTheme="minorHAnsi" w:hAnsiTheme="minorHAnsi" w:cstheme="minorHAnsi"/>
          <w:sz w:val="22"/>
          <w:szCs w:val="22"/>
        </w:rPr>
      </w:pPr>
    </w:p>
    <w:p w:rsidR="00A365FA" w:rsidRPr="002C43C9" w:rsidRDefault="00CC599B"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r>
      <w:r w:rsidR="00A365FA" w:rsidRPr="002C43C9">
        <w:rPr>
          <w:rFonts w:asciiTheme="minorHAnsi" w:hAnsiTheme="minorHAnsi" w:cstheme="minorHAnsi"/>
          <w:sz w:val="22"/>
          <w:szCs w:val="22"/>
        </w:rPr>
        <w:t xml:space="preserve">Indien een cliënt </w:t>
      </w:r>
      <w:r w:rsidR="00202692">
        <w:rPr>
          <w:rFonts w:asciiTheme="minorHAnsi" w:hAnsiTheme="minorHAnsi" w:cstheme="minorHAnsi"/>
          <w:sz w:val="22"/>
          <w:szCs w:val="22"/>
        </w:rPr>
        <w:t xml:space="preserve">de </w:t>
      </w:r>
      <w:r w:rsidR="00A365FA" w:rsidRPr="002C43C9">
        <w:rPr>
          <w:rFonts w:asciiTheme="minorHAnsi" w:hAnsiTheme="minorHAnsi" w:cstheme="minorHAnsi"/>
          <w:sz w:val="22"/>
          <w:szCs w:val="22"/>
        </w:rPr>
        <w:t xml:space="preserve">leidinggevende vertelt dat hij ontevreden is over </w:t>
      </w:r>
      <w:r w:rsidR="006E2799" w:rsidRPr="002C43C9">
        <w:rPr>
          <w:rFonts w:asciiTheme="minorHAnsi" w:hAnsiTheme="minorHAnsi" w:cstheme="minorHAnsi"/>
          <w:sz w:val="22"/>
          <w:szCs w:val="22"/>
        </w:rPr>
        <w:t>e</w:t>
      </w:r>
      <w:r w:rsidR="00A365FA" w:rsidRPr="002C43C9">
        <w:rPr>
          <w:rFonts w:asciiTheme="minorHAnsi" w:hAnsiTheme="minorHAnsi" w:cstheme="minorHAnsi"/>
          <w:sz w:val="22"/>
          <w:szCs w:val="22"/>
        </w:rPr>
        <w:t xml:space="preserve">en medewerker, </w:t>
      </w:r>
      <w:r w:rsidR="006E2799" w:rsidRPr="002C43C9">
        <w:rPr>
          <w:rFonts w:asciiTheme="minorHAnsi" w:hAnsiTheme="minorHAnsi" w:cstheme="minorHAnsi"/>
          <w:sz w:val="22"/>
          <w:szCs w:val="22"/>
        </w:rPr>
        <w:t>stelt de leidinggevende de cliënt in de gelegenheid om de onvrede met h</w:t>
      </w:r>
      <w:r w:rsidR="00202692">
        <w:rPr>
          <w:rFonts w:asciiTheme="minorHAnsi" w:hAnsiTheme="minorHAnsi" w:cstheme="minorHAnsi"/>
          <w:sz w:val="22"/>
          <w:szCs w:val="22"/>
        </w:rPr>
        <w:t xml:space="preserve">aar </w:t>
      </w:r>
      <w:r w:rsidR="006E2799" w:rsidRPr="002C43C9">
        <w:rPr>
          <w:rFonts w:asciiTheme="minorHAnsi" w:hAnsiTheme="minorHAnsi" w:cstheme="minorHAnsi"/>
          <w:sz w:val="22"/>
          <w:szCs w:val="22"/>
        </w:rPr>
        <w:t xml:space="preserve">te bespreken. De </w:t>
      </w:r>
      <w:r w:rsidR="009C0B13" w:rsidRPr="002C43C9">
        <w:rPr>
          <w:rFonts w:asciiTheme="minorHAnsi" w:hAnsiTheme="minorHAnsi" w:cstheme="minorHAnsi"/>
          <w:sz w:val="22"/>
          <w:szCs w:val="22"/>
        </w:rPr>
        <w:t xml:space="preserve">betreffende </w:t>
      </w:r>
      <w:r w:rsidR="006E2799" w:rsidRPr="002C43C9">
        <w:rPr>
          <w:rFonts w:asciiTheme="minorHAnsi" w:hAnsiTheme="minorHAnsi" w:cstheme="minorHAnsi"/>
          <w:sz w:val="22"/>
          <w:szCs w:val="22"/>
        </w:rPr>
        <w:t xml:space="preserve">medewerker is </w:t>
      </w:r>
      <w:r w:rsidR="009C0B13" w:rsidRPr="002C43C9">
        <w:rPr>
          <w:rFonts w:asciiTheme="minorHAnsi" w:hAnsiTheme="minorHAnsi" w:cstheme="minorHAnsi"/>
          <w:sz w:val="22"/>
          <w:szCs w:val="22"/>
        </w:rPr>
        <w:t>bij dit gesprek aanwezig tenzij</w:t>
      </w:r>
      <w:r w:rsidR="00A57EFA" w:rsidRPr="002C43C9">
        <w:rPr>
          <w:rFonts w:asciiTheme="minorHAnsi" w:hAnsiTheme="minorHAnsi" w:cstheme="minorHAnsi"/>
          <w:sz w:val="22"/>
          <w:szCs w:val="22"/>
        </w:rPr>
        <w:t xml:space="preserve"> de leidinggevende of de cliënt dit niet wenselijk vindt. </w:t>
      </w:r>
      <w:r w:rsidR="00925184" w:rsidRPr="002C43C9">
        <w:rPr>
          <w:rFonts w:asciiTheme="minorHAnsi" w:hAnsiTheme="minorHAnsi" w:cstheme="minorHAnsi"/>
          <w:sz w:val="22"/>
          <w:szCs w:val="22"/>
        </w:rPr>
        <w:t>Lid 2 en 3 van dit artikel zijn van overeenkomstige toepassing op bespreking van de onvrede door een leidinggevende.</w:t>
      </w:r>
    </w:p>
    <w:p w:rsidR="007A3CE9" w:rsidRPr="002C43C9" w:rsidRDefault="007A3CE9" w:rsidP="00CC599B">
      <w:pPr>
        <w:tabs>
          <w:tab w:val="left" w:pos="284"/>
        </w:tabs>
        <w:spacing w:line="320" w:lineRule="atLeast"/>
        <w:ind w:left="284" w:hanging="284"/>
        <w:rPr>
          <w:rFonts w:asciiTheme="minorHAnsi" w:hAnsiTheme="minorHAnsi" w:cstheme="minorHAnsi"/>
          <w:sz w:val="22"/>
          <w:szCs w:val="22"/>
        </w:rPr>
      </w:pPr>
    </w:p>
    <w:p w:rsidR="009B22B9" w:rsidRPr="002C43C9" w:rsidRDefault="000D4FC9" w:rsidP="00CC599B">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 xml:space="preserve">Artikel </w:t>
      </w:r>
      <w:r w:rsidR="00CE423A" w:rsidRPr="002C43C9">
        <w:rPr>
          <w:rFonts w:asciiTheme="minorHAnsi" w:hAnsiTheme="minorHAnsi" w:cstheme="minorHAnsi"/>
          <w:szCs w:val="22"/>
        </w:rPr>
        <w:t>4</w:t>
      </w:r>
      <w:r w:rsidRPr="002C43C9">
        <w:rPr>
          <w:rFonts w:asciiTheme="minorHAnsi" w:hAnsiTheme="minorHAnsi" w:cstheme="minorHAnsi"/>
          <w:szCs w:val="22"/>
        </w:rPr>
        <w:tab/>
        <w:t xml:space="preserve">De </w:t>
      </w:r>
      <w:r w:rsidR="00CE423A" w:rsidRPr="002C43C9">
        <w:rPr>
          <w:rFonts w:asciiTheme="minorHAnsi" w:hAnsiTheme="minorHAnsi" w:cstheme="minorHAnsi"/>
          <w:szCs w:val="22"/>
        </w:rPr>
        <w:t>cliëntvertrouwenspersoon</w:t>
      </w:r>
    </w:p>
    <w:p w:rsidR="00CE423A" w:rsidRPr="002C43C9" w:rsidRDefault="00CE423A" w:rsidP="00CE423A">
      <w:pPr>
        <w:rPr>
          <w:rFonts w:asciiTheme="minorHAnsi" w:hAnsiTheme="minorHAnsi" w:cstheme="minorHAnsi"/>
          <w:sz w:val="22"/>
          <w:szCs w:val="22"/>
        </w:rPr>
      </w:pPr>
    </w:p>
    <w:p w:rsidR="002C120F" w:rsidRDefault="000D4FC9" w:rsidP="00CC599B">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2C120F" w:rsidRPr="002C43C9">
        <w:rPr>
          <w:rFonts w:asciiTheme="minorHAnsi" w:hAnsiTheme="minorHAnsi" w:cstheme="minorHAnsi"/>
          <w:sz w:val="22"/>
          <w:szCs w:val="22"/>
        </w:rPr>
        <w:t xml:space="preserve">De directeur-bestuurder stelt een </w:t>
      </w:r>
      <w:r w:rsidR="002C120F">
        <w:rPr>
          <w:rFonts w:asciiTheme="minorHAnsi" w:hAnsiTheme="minorHAnsi" w:cstheme="minorHAnsi"/>
          <w:sz w:val="22"/>
          <w:szCs w:val="22"/>
        </w:rPr>
        <w:t xml:space="preserve">cliëntvertrouwenspersoon in </w:t>
      </w:r>
      <w:r w:rsidR="002C120F" w:rsidRPr="002C43C9">
        <w:rPr>
          <w:rFonts w:asciiTheme="minorHAnsi" w:hAnsiTheme="minorHAnsi" w:cstheme="minorHAnsi"/>
          <w:sz w:val="22"/>
          <w:szCs w:val="22"/>
        </w:rPr>
        <w:t xml:space="preserve">en draagt zorg voor de instandhouding van deze </w:t>
      </w:r>
      <w:r w:rsidR="00440008">
        <w:rPr>
          <w:rFonts w:asciiTheme="minorHAnsi" w:hAnsiTheme="minorHAnsi" w:cstheme="minorHAnsi"/>
          <w:sz w:val="22"/>
          <w:szCs w:val="22"/>
        </w:rPr>
        <w:t>klachtenfuncti</w:t>
      </w:r>
      <w:r w:rsidR="00BF4C16">
        <w:rPr>
          <w:rFonts w:asciiTheme="minorHAnsi" w:hAnsiTheme="minorHAnsi" w:cstheme="minorHAnsi"/>
          <w:sz w:val="22"/>
          <w:szCs w:val="22"/>
        </w:rPr>
        <w:t>e</w:t>
      </w:r>
      <w:r w:rsidR="00440008">
        <w:rPr>
          <w:rFonts w:asciiTheme="minorHAnsi" w:hAnsiTheme="minorHAnsi" w:cstheme="minorHAnsi"/>
          <w:sz w:val="22"/>
          <w:szCs w:val="22"/>
        </w:rPr>
        <w:t xml:space="preserve">. </w:t>
      </w:r>
    </w:p>
    <w:p w:rsidR="002C120F" w:rsidRDefault="002C120F" w:rsidP="00CC599B">
      <w:pPr>
        <w:tabs>
          <w:tab w:val="left" w:pos="284"/>
        </w:tabs>
        <w:spacing w:line="320" w:lineRule="atLeast"/>
        <w:ind w:left="284" w:hanging="284"/>
        <w:rPr>
          <w:rFonts w:asciiTheme="minorHAnsi" w:hAnsiTheme="minorHAnsi" w:cstheme="minorHAnsi"/>
          <w:sz w:val="22"/>
          <w:szCs w:val="22"/>
        </w:rPr>
      </w:pPr>
    </w:p>
    <w:p w:rsidR="00CE423A" w:rsidRPr="002C43C9" w:rsidRDefault="002C120F" w:rsidP="00CC599B">
      <w:pPr>
        <w:tabs>
          <w:tab w:val="left" w:pos="284"/>
        </w:tabs>
        <w:spacing w:line="320" w:lineRule="atLeast"/>
        <w:ind w:left="284" w:hanging="284"/>
        <w:rPr>
          <w:rFonts w:asciiTheme="minorHAnsi" w:hAnsiTheme="minorHAnsi" w:cstheme="minorHAnsi"/>
          <w:sz w:val="22"/>
          <w:szCs w:val="22"/>
        </w:rPr>
      </w:pPr>
      <w:r>
        <w:rPr>
          <w:rFonts w:asciiTheme="minorHAnsi" w:hAnsiTheme="minorHAnsi" w:cstheme="minorHAnsi"/>
          <w:sz w:val="22"/>
          <w:szCs w:val="22"/>
        </w:rPr>
        <w:t xml:space="preserve">2. </w:t>
      </w:r>
      <w:r w:rsidR="00CE423A" w:rsidRPr="002C43C9">
        <w:rPr>
          <w:rFonts w:asciiTheme="minorHAnsi" w:hAnsiTheme="minorHAnsi" w:cstheme="minorHAnsi"/>
          <w:sz w:val="22"/>
          <w:szCs w:val="22"/>
        </w:rPr>
        <w:t>De cliëntenvertrouwenspersoon heeft ten minste de volgende taken:</w:t>
      </w:r>
    </w:p>
    <w:p w:rsidR="00695496" w:rsidRDefault="00DB2579" w:rsidP="00DB2579">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CE423A" w:rsidRPr="002C43C9">
        <w:rPr>
          <w:rFonts w:asciiTheme="minorHAnsi" w:hAnsiTheme="minorHAnsi" w:cstheme="minorHAnsi"/>
          <w:sz w:val="22"/>
          <w:szCs w:val="22"/>
        </w:rPr>
        <w:t>a.</w:t>
      </w:r>
      <w:r w:rsidR="005B2E1E">
        <w:rPr>
          <w:rFonts w:asciiTheme="minorHAnsi" w:hAnsiTheme="minorHAnsi" w:cstheme="minorHAnsi"/>
          <w:sz w:val="22"/>
          <w:szCs w:val="22"/>
        </w:rPr>
        <w:t xml:space="preserve"> </w:t>
      </w:r>
      <w:r w:rsidR="00695496" w:rsidRPr="002C43C9">
        <w:rPr>
          <w:rFonts w:asciiTheme="minorHAnsi" w:hAnsiTheme="minorHAnsi" w:cstheme="minorHAnsi"/>
          <w:sz w:val="22"/>
          <w:szCs w:val="22"/>
        </w:rPr>
        <w:t>hij helpt cliënten en hun vertegenwoordigers dan wel nabestaanden met het oplossen van hun onvrede</w:t>
      </w:r>
      <w:r w:rsidR="00B557FB">
        <w:rPr>
          <w:rFonts w:asciiTheme="minorHAnsi" w:hAnsiTheme="minorHAnsi" w:cstheme="minorHAnsi"/>
          <w:sz w:val="22"/>
          <w:szCs w:val="22"/>
        </w:rPr>
        <w:t xml:space="preserve"> en bemiddelt zo nodig daarin</w:t>
      </w:r>
      <w:r w:rsidR="00695496" w:rsidRPr="002C43C9">
        <w:rPr>
          <w:rFonts w:asciiTheme="minorHAnsi" w:hAnsiTheme="minorHAnsi" w:cstheme="minorHAnsi"/>
          <w:sz w:val="22"/>
          <w:szCs w:val="22"/>
        </w:rPr>
        <w:t>.</w:t>
      </w:r>
    </w:p>
    <w:p w:rsidR="001858A3" w:rsidRPr="002C43C9" w:rsidRDefault="00695496" w:rsidP="00DB2579">
      <w:pPr>
        <w:tabs>
          <w:tab w:val="left" w:pos="284"/>
        </w:tabs>
        <w:spacing w:line="320" w:lineRule="atLeast"/>
        <w:ind w:left="567" w:hanging="567"/>
        <w:rPr>
          <w:rFonts w:asciiTheme="minorHAnsi" w:hAnsiTheme="minorHAnsi" w:cstheme="minorHAnsi"/>
          <w:sz w:val="22"/>
          <w:szCs w:val="22"/>
        </w:rPr>
      </w:pPr>
      <w:r>
        <w:rPr>
          <w:rFonts w:asciiTheme="minorHAnsi" w:hAnsiTheme="minorHAnsi" w:cstheme="minorHAnsi"/>
          <w:sz w:val="22"/>
          <w:szCs w:val="22"/>
        </w:rPr>
        <w:lastRenderedPageBreak/>
        <w:tab/>
        <w:t xml:space="preserve">b. </w:t>
      </w:r>
      <w:r w:rsidR="00CE423A" w:rsidRPr="002C43C9">
        <w:rPr>
          <w:rFonts w:asciiTheme="minorHAnsi" w:hAnsiTheme="minorHAnsi" w:cstheme="minorHAnsi"/>
          <w:sz w:val="22"/>
          <w:szCs w:val="22"/>
        </w:rPr>
        <w:t>hij informeert cliënten, me</w:t>
      </w:r>
      <w:r w:rsidR="00DB2579" w:rsidRPr="002C43C9">
        <w:rPr>
          <w:rFonts w:asciiTheme="minorHAnsi" w:hAnsiTheme="minorHAnsi" w:cstheme="minorHAnsi"/>
          <w:sz w:val="22"/>
          <w:szCs w:val="22"/>
        </w:rPr>
        <w:t xml:space="preserve">dewerkers en derden over de </w:t>
      </w:r>
      <w:r w:rsidR="00CE423A" w:rsidRPr="002C43C9">
        <w:rPr>
          <w:rFonts w:asciiTheme="minorHAnsi" w:hAnsiTheme="minorHAnsi" w:cstheme="minorHAnsi"/>
          <w:sz w:val="22"/>
          <w:szCs w:val="22"/>
        </w:rPr>
        <w:t>klachtenregeling;</w:t>
      </w:r>
    </w:p>
    <w:p w:rsidR="001858A3" w:rsidRPr="002C43C9" w:rsidRDefault="00DB2579" w:rsidP="00695496">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695496">
        <w:rPr>
          <w:rFonts w:asciiTheme="minorHAnsi" w:hAnsiTheme="minorHAnsi" w:cstheme="minorHAnsi"/>
          <w:sz w:val="22"/>
          <w:szCs w:val="22"/>
        </w:rPr>
        <w:t>c</w:t>
      </w:r>
      <w:r w:rsidR="00CE423A" w:rsidRPr="002C43C9">
        <w:rPr>
          <w:rFonts w:asciiTheme="minorHAnsi" w:hAnsiTheme="minorHAnsi" w:cstheme="minorHAnsi"/>
          <w:sz w:val="22"/>
          <w:szCs w:val="22"/>
        </w:rPr>
        <w:t>.</w:t>
      </w:r>
      <w:r w:rsidR="00CE423A" w:rsidRPr="002C43C9">
        <w:rPr>
          <w:rFonts w:asciiTheme="minorHAnsi" w:hAnsiTheme="minorHAnsi" w:cstheme="minorHAnsi"/>
          <w:sz w:val="22"/>
          <w:szCs w:val="22"/>
        </w:rPr>
        <w:tab/>
        <w:t>hij adviseert degenen die ove</w:t>
      </w:r>
      <w:r w:rsidR="001858A3" w:rsidRPr="002C43C9">
        <w:rPr>
          <w:rFonts w:asciiTheme="minorHAnsi" w:hAnsiTheme="minorHAnsi" w:cstheme="minorHAnsi"/>
          <w:sz w:val="22"/>
          <w:szCs w:val="22"/>
        </w:rPr>
        <w:t>rwegen een klacht in te dienen en helpt hen desgevraagd bij het formuleren daarvan;</w:t>
      </w:r>
    </w:p>
    <w:p w:rsidR="00CE423A" w:rsidRPr="002C43C9" w:rsidRDefault="00CE423A" w:rsidP="00CE423A">
      <w:pPr>
        <w:spacing w:line="320" w:lineRule="atLeast"/>
        <w:rPr>
          <w:rFonts w:asciiTheme="minorHAnsi" w:hAnsiTheme="minorHAnsi" w:cstheme="minorHAnsi"/>
          <w:sz w:val="22"/>
          <w:szCs w:val="22"/>
        </w:rPr>
      </w:pPr>
    </w:p>
    <w:p w:rsidR="0030212C" w:rsidRPr="002C43C9" w:rsidRDefault="00E95E30" w:rsidP="00DB2579">
      <w:pPr>
        <w:tabs>
          <w:tab w:val="left" w:pos="284"/>
        </w:tabs>
        <w:spacing w:line="320" w:lineRule="atLeast"/>
        <w:ind w:left="284" w:hanging="284"/>
        <w:rPr>
          <w:rFonts w:asciiTheme="minorHAnsi" w:hAnsiTheme="minorHAnsi" w:cstheme="minorHAnsi"/>
          <w:sz w:val="22"/>
          <w:szCs w:val="22"/>
        </w:rPr>
      </w:pPr>
      <w:r>
        <w:rPr>
          <w:rFonts w:asciiTheme="minorHAnsi" w:hAnsiTheme="minorHAnsi" w:cstheme="minorHAnsi"/>
          <w:sz w:val="22"/>
          <w:szCs w:val="22"/>
        </w:rPr>
        <w:t>3</w:t>
      </w:r>
      <w:r w:rsidR="00DB2579" w:rsidRPr="002C43C9">
        <w:rPr>
          <w:rFonts w:asciiTheme="minorHAnsi" w:hAnsiTheme="minorHAnsi" w:cstheme="minorHAnsi"/>
          <w:sz w:val="22"/>
          <w:szCs w:val="22"/>
        </w:rPr>
        <w:t>.</w:t>
      </w:r>
      <w:r w:rsidR="00DB2579" w:rsidRPr="002C43C9">
        <w:rPr>
          <w:rFonts w:asciiTheme="minorHAnsi" w:hAnsiTheme="minorHAnsi" w:cstheme="minorHAnsi"/>
          <w:sz w:val="22"/>
          <w:szCs w:val="22"/>
        </w:rPr>
        <w:tab/>
      </w:r>
      <w:r w:rsidR="0030212C" w:rsidRPr="002C43C9">
        <w:rPr>
          <w:rFonts w:asciiTheme="minorHAnsi" w:hAnsiTheme="minorHAnsi" w:cstheme="minorHAnsi"/>
          <w:sz w:val="22"/>
          <w:szCs w:val="22"/>
        </w:rPr>
        <w:t>De cliëntenvertrouwenspersoon richt zich bij het verrichten van zijn werkzaamheden op het bereiken van een duurzame oplossing van de onvrede en op herstel van de relatie tussen degene die een beroep op hem doet en degene op wie diens onvrede betrekking heeft.</w:t>
      </w:r>
    </w:p>
    <w:p w:rsidR="00D04142" w:rsidRPr="002C43C9" w:rsidRDefault="00D04142" w:rsidP="00D04142">
      <w:pPr>
        <w:spacing w:line="320" w:lineRule="atLeast"/>
        <w:ind w:left="705"/>
        <w:rPr>
          <w:rFonts w:asciiTheme="minorHAnsi" w:hAnsiTheme="minorHAnsi" w:cstheme="minorHAnsi"/>
          <w:sz w:val="22"/>
          <w:szCs w:val="22"/>
        </w:rPr>
      </w:pPr>
    </w:p>
    <w:p w:rsidR="00CE194B" w:rsidRPr="002C43C9" w:rsidRDefault="00E95E30" w:rsidP="00DB2579">
      <w:pPr>
        <w:tabs>
          <w:tab w:val="left" w:pos="284"/>
        </w:tabs>
        <w:spacing w:line="320" w:lineRule="atLeast"/>
        <w:ind w:left="284" w:hanging="284"/>
        <w:rPr>
          <w:rFonts w:asciiTheme="minorHAnsi" w:hAnsiTheme="minorHAnsi" w:cstheme="minorHAnsi"/>
          <w:sz w:val="22"/>
          <w:szCs w:val="22"/>
        </w:rPr>
      </w:pPr>
      <w:r>
        <w:rPr>
          <w:rFonts w:asciiTheme="minorHAnsi" w:hAnsiTheme="minorHAnsi" w:cstheme="minorHAnsi"/>
          <w:sz w:val="22"/>
          <w:szCs w:val="22"/>
        </w:rPr>
        <w:t>4</w:t>
      </w:r>
      <w:r w:rsidR="00DB2579" w:rsidRPr="002C43C9">
        <w:rPr>
          <w:rFonts w:asciiTheme="minorHAnsi" w:hAnsiTheme="minorHAnsi" w:cstheme="minorHAnsi"/>
          <w:sz w:val="22"/>
          <w:szCs w:val="22"/>
        </w:rPr>
        <w:t>.</w:t>
      </w:r>
      <w:r w:rsidR="00DB2579" w:rsidRPr="002C43C9">
        <w:rPr>
          <w:rFonts w:asciiTheme="minorHAnsi" w:hAnsiTheme="minorHAnsi" w:cstheme="minorHAnsi"/>
          <w:sz w:val="22"/>
          <w:szCs w:val="22"/>
        </w:rPr>
        <w:tab/>
      </w:r>
      <w:r w:rsidR="00CE194B" w:rsidRPr="002C43C9">
        <w:rPr>
          <w:rFonts w:asciiTheme="minorHAnsi" w:hAnsiTheme="minorHAnsi" w:cstheme="minorHAnsi"/>
          <w:sz w:val="22"/>
          <w:szCs w:val="22"/>
        </w:rPr>
        <w:t xml:space="preserve">De cliëntvertrouwenspersoon verricht zijn werkzaamheden overeenkomstig de wet en </w:t>
      </w:r>
      <w:r w:rsidR="00DB150A" w:rsidRPr="002C43C9">
        <w:rPr>
          <w:rFonts w:asciiTheme="minorHAnsi" w:hAnsiTheme="minorHAnsi" w:cstheme="minorHAnsi"/>
          <w:sz w:val="22"/>
          <w:szCs w:val="22"/>
        </w:rPr>
        <w:t xml:space="preserve">de voor hem geldende beroepsnormen en profiel. </w:t>
      </w:r>
      <w:r w:rsidR="00215C0F" w:rsidRPr="002C43C9">
        <w:rPr>
          <w:rFonts w:asciiTheme="minorHAnsi" w:hAnsiTheme="minorHAnsi" w:cstheme="minorHAnsi"/>
          <w:sz w:val="22"/>
          <w:szCs w:val="22"/>
        </w:rPr>
        <w:t>De zorgaanbieder onthoudt zich van inmenging in de wijze</w:t>
      </w:r>
      <w:r w:rsidR="001642C7" w:rsidRPr="002C43C9">
        <w:rPr>
          <w:rFonts w:asciiTheme="minorHAnsi" w:hAnsiTheme="minorHAnsi" w:cstheme="minorHAnsi"/>
          <w:sz w:val="22"/>
          <w:szCs w:val="22"/>
        </w:rPr>
        <w:t xml:space="preserve"> waarop de cliëntvertrouwenspersoon zijn werkzaamheden in een concreet geval verricht.</w:t>
      </w:r>
    </w:p>
    <w:p w:rsidR="0030212C" w:rsidRPr="002C43C9" w:rsidRDefault="0030212C" w:rsidP="00DB2579">
      <w:pPr>
        <w:tabs>
          <w:tab w:val="left" w:pos="284"/>
        </w:tabs>
        <w:spacing w:line="320" w:lineRule="atLeast"/>
        <w:ind w:left="284" w:hanging="284"/>
        <w:rPr>
          <w:rFonts w:asciiTheme="minorHAnsi" w:hAnsiTheme="minorHAnsi" w:cstheme="minorHAnsi"/>
          <w:sz w:val="22"/>
          <w:szCs w:val="22"/>
        </w:rPr>
      </w:pPr>
    </w:p>
    <w:p w:rsidR="00CE423A" w:rsidRPr="002C43C9" w:rsidRDefault="00DB2579"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5.</w:t>
      </w:r>
      <w:r w:rsidRPr="002C43C9">
        <w:rPr>
          <w:rFonts w:asciiTheme="minorHAnsi" w:hAnsiTheme="minorHAnsi" w:cstheme="minorHAnsi"/>
          <w:sz w:val="22"/>
          <w:szCs w:val="22"/>
        </w:rPr>
        <w:tab/>
      </w:r>
      <w:r w:rsidR="00CE423A" w:rsidRPr="002C43C9">
        <w:rPr>
          <w:rFonts w:asciiTheme="minorHAnsi" w:hAnsiTheme="minorHAnsi" w:cstheme="minorHAnsi"/>
          <w:sz w:val="22"/>
          <w:szCs w:val="22"/>
        </w:rPr>
        <w:t xml:space="preserve">De cliëntenvertrouwenspersoon registreert de </w:t>
      </w:r>
      <w:r w:rsidR="00EA4E1D" w:rsidRPr="002C43C9">
        <w:rPr>
          <w:rFonts w:asciiTheme="minorHAnsi" w:hAnsiTheme="minorHAnsi" w:cstheme="minorHAnsi"/>
          <w:sz w:val="22"/>
          <w:szCs w:val="22"/>
        </w:rPr>
        <w:t xml:space="preserve">contacten met cliënten, </w:t>
      </w:r>
      <w:r w:rsidR="00CE423A" w:rsidRPr="002C43C9">
        <w:rPr>
          <w:rFonts w:asciiTheme="minorHAnsi" w:hAnsiTheme="minorHAnsi" w:cstheme="minorHAnsi"/>
          <w:sz w:val="22"/>
          <w:szCs w:val="22"/>
        </w:rPr>
        <w:t xml:space="preserve">de werkzaamheden die hij naar aanleiding </w:t>
      </w:r>
      <w:r w:rsidR="00EA4E1D" w:rsidRPr="002C43C9">
        <w:rPr>
          <w:rFonts w:asciiTheme="minorHAnsi" w:hAnsiTheme="minorHAnsi" w:cstheme="minorHAnsi"/>
          <w:sz w:val="22"/>
          <w:szCs w:val="22"/>
        </w:rPr>
        <w:t xml:space="preserve">daarvan </w:t>
      </w:r>
      <w:r w:rsidR="00CE423A" w:rsidRPr="002C43C9">
        <w:rPr>
          <w:rFonts w:asciiTheme="minorHAnsi" w:hAnsiTheme="minorHAnsi" w:cstheme="minorHAnsi"/>
          <w:sz w:val="22"/>
          <w:szCs w:val="22"/>
        </w:rPr>
        <w:t xml:space="preserve">heeft verricht en de resultaten daarvan. Op basis van deze registratie rapporteert de cliëntenvertrouwenspersonen schriftelijk periodiek over zijn werkzaamheden en bevindingen aan de </w:t>
      </w:r>
      <w:r w:rsidR="00A252C6" w:rsidRPr="002C43C9">
        <w:rPr>
          <w:rFonts w:asciiTheme="minorHAnsi" w:hAnsiTheme="minorHAnsi" w:cstheme="minorHAnsi"/>
          <w:sz w:val="22"/>
          <w:szCs w:val="22"/>
        </w:rPr>
        <w:t>Directeur-bestuurder</w:t>
      </w:r>
      <w:r w:rsidR="00CE423A" w:rsidRPr="002C43C9">
        <w:rPr>
          <w:rFonts w:asciiTheme="minorHAnsi" w:hAnsiTheme="minorHAnsi" w:cstheme="minorHAnsi"/>
          <w:sz w:val="22"/>
          <w:szCs w:val="22"/>
        </w:rPr>
        <w:t>. De cliëntenvertrouwensperso</w:t>
      </w:r>
      <w:r w:rsidR="0070341D" w:rsidRPr="002C43C9">
        <w:rPr>
          <w:rFonts w:asciiTheme="minorHAnsi" w:hAnsiTheme="minorHAnsi" w:cstheme="minorHAnsi"/>
          <w:sz w:val="22"/>
          <w:szCs w:val="22"/>
        </w:rPr>
        <w:t>o</w:t>
      </w:r>
      <w:r w:rsidR="00CE423A" w:rsidRPr="002C43C9">
        <w:rPr>
          <w:rFonts w:asciiTheme="minorHAnsi" w:hAnsiTheme="minorHAnsi" w:cstheme="minorHAnsi"/>
          <w:sz w:val="22"/>
          <w:szCs w:val="22"/>
        </w:rPr>
        <w:t>n kan aan zijn bevindingen aanbevelingen verbinden.</w:t>
      </w:r>
    </w:p>
    <w:p w:rsidR="002907A1" w:rsidRPr="002C43C9" w:rsidRDefault="002907A1" w:rsidP="00DB2579">
      <w:pPr>
        <w:tabs>
          <w:tab w:val="left" w:pos="284"/>
        </w:tabs>
        <w:spacing w:line="320" w:lineRule="atLeast"/>
        <w:ind w:left="284" w:hanging="284"/>
        <w:rPr>
          <w:rFonts w:asciiTheme="minorHAnsi" w:hAnsiTheme="minorHAnsi" w:cstheme="minorHAnsi"/>
          <w:sz w:val="22"/>
          <w:szCs w:val="22"/>
        </w:rPr>
      </w:pPr>
    </w:p>
    <w:p w:rsidR="002907A1" w:rsidRPr="002C43C9" w:rsidRDefault="00DB2579"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6.</w:t>
      </w:r>
      <w:r w:rsidRPr="002C43C9">
        <w:rPr>
          <w:rFonts w:asciiTheme="minorHAnsi" w:hAnsiTheme="minorHAnsi" w:cstheme="minorHAnsi"/>
          <w:sz w:val="22"/>
          <w:szCs w:val="22"/>
        </w:rPr>
        <w:tab/>
      </w:r>
      <w:r w:rsidR="002907A1" w:rsidRPr="002C43C9">
        <w:rPr>
          <w:rFonts w:asciiTheme="minorHAnsi" w:hAnsiTheme="minorHAnsi" w:cstheme="minorHAnsi"/>
          <w:sz w:val="22"/>
          <w:szCs w:val="22"/>
        </w:rPr>
        <w:t>De zorgaanbieder stelt de cliëntvert</w:t>
      </w:r>
      <w:r w:rsidR="00E377C5" w:rsidRPr="002C43C9">
        <w:rPr>
          <w:rFonts w:asciiTheme="minorHAnsi" w:hAnsiTheme="minorHAnsi" w:cstheme="minorHAnsi"/>
          <w:sz w:val="22"/>
          <w:szCs w:val="22"/>
        </w:rPr>
        <w:t>r</w:t>
      </w:r>
      <w:r w:rsidR="002907A1" w:rsidRPr="002C43C9">
        <w:rPr>
          <w:rFonts w:asciiTheme="minorHAnsi" w:hAnsiTheme="minorHAnsi" w:cstheme="minorHAnsi"/>
          <w:sz w:val="22"/>
          <w:szCs w:val="22"/>
        </w:rPr>
        <w:t>ouwenspersoon in staat zijn werkzaam</w:t>
      </w:r>
      <w:r w:rsidR="0035251E" w:rsidRPr="002C43C9">
        <w:rPr>
          <w:rFonts w:asciiTheme="minorHAnsi" w:hAnsiTheme="minorHAnsi" w:cstheme="minorHAnsi"/>
          <w:sz w:val="22"/>
          <w:szCs w:val="22"/>
        </w:rPr>
        <w:t>heden naar behoren te vervullen en draagt ervoor zorg dat de cliëntvertrouwenspersoon niet wordt benadeeld wegens de uitoefening van zijn functie.</w:t>
      </w:r>
    </w:p>
    <w:p w:rsidR="007C6C54" w:rsidRPr="002C43C9" w:rsidRDefault="007C6C54" w:rsidP="00DB2579">
      <w:pPr>
        <w:tabs>
          <w:tab w:val="left" w:pos="284"/>
        </w:tabs>
        <w:spacing w:line="320" w:lineRule="atLeast"/>
        <w:ind w:left="284" w:hanging="284"/>
        <w:rPr>
          <w:rFonts w:asciiTheme="minorHAnsi" w:hAnsiTheme="minorHAnsi" w:cstheme="minorHAnsi"/>
          <w:sz w:val="22"/>
          <w:szCs w:val="22"/>
        </w:rPr>
      </w:pPr>
    </w:p>
    <w:p w:rsidR="007C6C54" w:rsidRPr="002C43C9" w:rsidRDefault="00DB2579"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7.</w:t>
      </w:r>
      <w:r w:rsidRPr="002C43C9">
        <w:rPr>
          <w:rFonts w:asciiTheme="minorHAnsi" w:hAnsiTheme="minorHAnsi" w:cstheme="minorHAnsi"/>
          <w:sz w:val="22"/>
          <w:szCs w:val="22"/>
        </w:rPr>
        <w:tab/>
      </w:r>
      <w:r w:rsidR="007C6C54" w:rsidRPr="002C43C9">
        <w:rPr>
          <w:rFonts w:asciiTheme="minorHAnsi" w:hAnsiTheme="minorHAnsi" w:cstheme="minorHAnsi"/>
          <w:sz w:val="22"/>
          <w:szCs w:val="22"/>
        </w:rPr>
        <w:t>Indien hij van mening is dat hij zijn taak niet naar behoren kan vervullen</w:t>
      </w:r>
      <w:r w:rsidR="006C3344" w:rsidRPr="002C43C9">
        <w:rPr>
          <w:rFonts w:asciiTheme="minorHAnsi" w:hAnsiTheme="minorHAnsi" w:cstheme="minorHAnsi"/>
          <w:sz w:val="22"/>
          <w:szCs w:val="22"/>
        </w:rPr>
        <w:t xml:space="preserve"> of indien hij van mening is dat hij wordt benadeeld wegens de uitoefening van zijn functie, kan de cliëntvertrouwenspersoon dit rechtstreeks melden bij de directeur-bestuurder</w:t>
      </w:r>
      <w:r w:rsidR="00333487" w:rsidRPr="002C43C9">
        <w:rPr>
          <w:rFonts w:asciiTheme="minorHAnsi" w:hAnsiTheme="minorHAnsi" w:cstheme="minorHAnsi"/>
          <w:sz w:val="22"/>
          <w:szCs w:val="22"/>
        </w:rPr>
        <w:t>. De directeur-bestuurder onderzoekt zo’n melding en neemt indien nodig passende maatregelen.</w:t>
      </w:r>
    </w:p>
    <w:p w:rsidR="00A51A42" w:rsidRPr="002C43C9" w:rsidRDefault="00A51A42" w:rsidP="00DB2579">
      <w:pPr>
        <w:tabs>
          <w:tab w:val="left" w:pos="284"/>
        </w:tabs>
        <w:spacing w:line="320" w:lineRule="atLeast"/>
        <w:ind w:left="284" w:hanging="284"/>
        <w:rPr>
          <w:rFonts w:asciiTheme="minorHAnsi" w:hAnsiTheme="minorHAnsi" w:cstheme="minorHAnsi"/>
          <w:sz w:val="22"/>
          <w:szCs w:val="22"/>
        </w:rPr>
      </w:pPr>
    </w:p>
    <w:p w:rsidR="00A51A42" w:rsidRPr="002C43C9" w:rsidRDefault="00DB2579"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8.</w:t>
      </w:r>
      <w:r w:rsidRPr="002C43C9">
        <w:rPr>
          <w:rFonts w:asciiTheme="minorHAnsi" w:hAnsiTheme="minorHAnsi" w:cstheme="minorHAnsi"/>
          <w:sz w:val="22"/>
          <w:szCs w:val="22"/>
        </w:rPr>
        <w:tab/>
      </w:r>
      <w:r w:rsidR="00A51A42" w:rsidRPr="002C43C9">
        <w:rPr>
          <w:rFonts w:asciiTheme="minorHAnsi" w:hAnsiTheme="minorHAnsi" w:cstheme="minorHAnsi"/>
          <w:sz w:val="22"/>
          <w:szCs w:val="22"/>
        </w:rPr>
        <w:t xml:space="preserve">Klachten over de cliëntvertrouwenspersoon, hetzij in de functie van cliëntvertrouwenspersoon, hetzij </w:t>
      </w:r>
      <w:r w:rsidR="00756757" w:rsidRPr="002C43C9">
        <w:rPr>
          <w:rFonts w:asciiTheme="minorHAnsi" w:hAnsiTheme="minorHAnsi" w:cstheme="minorHAnsi"/>
          <w:sz w:val="22"/>
          <w:szCs w:val="22"/>
        </w:rPr>
        <w:t>in een ande</w:t>
      </w:r>
      <w:r w:rsidR="00C520A7" w:rsidRPr="002C43C9">
        <w:rPr>
          <w:rFonts w:asciiTheme="minorHAnsi" w:hAnsiTheme="minorHAnsi" w:cstheme="minorHAnsi"/>
          <w:sz w:val="22"/>
          <w:szCs w:val="22"/>
        </w:rPr>
        <w:t>re functie bij de zorgaanbieder, worden behandeld op basis van deze klachtenregeling met dien verstande dat de cliëntvertrouwenspersoon daarbij zelf geen rol heeft.</w:t>
      </w:r>
      <w:r w:rsidR="002C1949" w:rsidRPr="002C43C9">
        <w:rPr>
          <w:rFonts w:asciiTheme="minorHAnsi" w:hAnsiTheme="minorHAnsi" w:cstheme="minorHAnsi"/>
          <w:sz w:val="22"/>
          <w:szCs w:val="22"/>
        </w:rPr>
        <w:t xml:space="preserve"> De klager kan zich voor advies en bijstand bij een klacht over de cliëntvertrouwenspersoon wenden tot een door de directeur-bestuurder aan te wijzen waarnemend cliëntvertrouwenspersoon.</w:t>
      </w:r>
    </w:p>
    <w:p w:rsidR="009B22B9" w:rsidRPr="002C43C9" w:rsidRDefault="009B22B9" w:rsidP="00CE423A">
      <w:pPr>
        <w:spacing w:line="320" w:lineRule="atLeast"/>
        <w:ind w:left="705" w:hanging="705"/>
        <w:rPr>
          <w:rFonts w:asciiTheme="minorHAnsi" w:hAnsiTheme="minorHAnsi" w:cstheme="minorHAnsi"/>
          <w:sz w:val="22"/>
          <w:szCs w:val="22"/>
        </w:rPr>
      </w:pPr>
    </w:p>
    <w:p w:rsidR="00273DD9" w:rsidRPr="002C43C9" w:rsidRDefault="00273DD9" w:rsidP="00CE423A">
      <w:pPr>
        <w:spacing w:line="320" w:lineRule="atLeast"/>
        <w:ind w:left="705" w:hanging="705"/>
        <w:rPr>
          <w:rFonts w:asciiTheme="minorHAnsi" w:hAnsiTheme="minorHAnsi" w:cstheme="minorHAnsi"/>
          <w:sz w:val="22"/>
          <w:szCs w:val="22"/>
        </w:rPr>
      </w:pPr>
    </w:p>
    <w:p w:rsidR="00E93CD3" w:rsidRPr="002C43C9" w:rsidRDefault="00E93CD3" w:rsidP="00DB2579">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 xml:space="preserve">Artikel </w:t>
      </w:r>
      <w:r w:rsidR="00273DD9" w:rsidRPr="002C43C9">
        <w:rPr>
          <w:rFonts w:asciiTheme="minorHAnsi" w:hAnsiTheme="minorHAnsi" w:cstheme="minorHAnsi"/>
          <w:szCs w:val="22"/>
        </w:rPr>
        <w:t>5</w:t>
      </w:r>
      <w:r w:rsidRPr="002C43C9">
        <w:rPr>
          <w:rFonts w:asciiTheme="minorHAnsi" w:hAnsiTheme="minorHAnsi" w:cstheme="minorHAnsi"/>
          <w:szCs w:val="22"/>
        </w:rPr>
        <w:tab/>
      </w:r>
      <w:r w:rsidR="00273DD9" w:rsidRPr="002C43C9">
        <w:rPr>
          <w:rFonts w:asciiTheme="minorHAnsi" w:hAnsiTheme="minorHAnsi" w:cstheme="minorHAnsi"/>
          <w:szCs w:val="22"/>
        </w:rPr>
        <w:t>De k</w:t>
      </w:r>
      <w:r w:rsidR="00DB2579" w:rsidRPr="002C43C9">
        <w:rPr>
          <w:rFonts w:asciiTheme="minorHAnsi" w:hAnsiTheme="minorHAnsi" w:cstheme="minorHAnsi"/>
          <w:szCs w:val="22"/>
        </w:rPr>
        <w:t>lachtencommissie</w:t>
      </w:r>
    </w:p>
    <w:p w:rsidR="00E93CD3" w:rsidRPr="002C43C9" w:rsidRDefault="00E93CD3" w:rsidP="00E93CD3">
      <w:pPr>
        <w:pStyle w:val="bronvermelding"/>
        <w:widowControl/>
        <w:suppressAutoHyphens w:val="0"/>
        <w:spacing w:line="320" w:lineRule="atLeast"/>
        <w:rPr>
          <w:rFonts w:asciiTheme="minorHAnsi" w:hAnsiTheme="minorHAnsi" w:cstheme="minorHAnsi"/>
          <w:szCs w:val="22"/>
          <w:lang w:val="nl-NL" w:eastAsia="en-US"/>
        </w:rPr>
      </w:pPr>
    </w:p>
    <w:p w:rsidR="00E93CD3" w:rsidRPr="002C43C9" w:rsidRDefault="00E93CD3"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w:t>
      </w:r>
      <w:r w:rsidR="00714AB7" w:rsidRPr="002C43C9">
        <w:rPr>
          <w:rFonts w:asciiTheme="minorHAnsi" w:hAnsiTheme="minorHAnsi" w:cstheme="minorHAnsi"/>
          <w:sz w:val="22"/>
          <w:szCs w:val="22"/>
        </w:rPr>
        <w:t>d</w:t>
      </w:r>
      <w:r w:rsidRPr="002C43C9">
        <w:rPr>
          <w:rFonts w:asciiTheme="minorHAnsi" w:hAnsiTheme="minorHAnsi" w:cstheme="minorHAnsi"/>
          <w:sz w:val="22"/>
          <w:szCs w:val="22"/>
        </w:rPr>
        <w:t>irecteur</w:t>
      </w:r>
      <w:r w:rsidR="00714AB7" w:rsidRPr="002C43C9">
        <w:rPr>
          <w:rFonts w:asciiTheme="minorHAnsi" w:hAnsiTheme="minorHAnsi" w:cstheme="minorHAnsi"/>
          <w:sz w:val="22"/>
          <w:szCs w:val="22"/>
        </w:rPr>
        <w:t>-b</w:t>
      </w:r>
      <w:r w:rsidRPr="002C43C9">
        <w:rPr>
          <w:rFonts w:asciiTheme="minorHAnsi" w:hAnsiTheme="minorHAnsi" w:cstheme="minorHAnsi"/>
          <w:sz w:val="22"/>
          <w:szCs w:val="22"/>
        </w:rPr>
        <w:t>estuurder stelt een klachtencommissie in en draagt zorg voor de instandhouding van deze commissie.</w:t>
      </w:r>
    </w:p>
    <w:p w:rsidR="00E93CD3" w:rsidRPr="002C43C9" w:rsidRDefault="00E93CD3" w:rsidP="00E93CD3">
      <w:pPr>
        <w:spacing w:line="320" w:lineRule="atLeast"/>
        <w:ind w:left="708" w:hanging="708"/>
        <w:rPr>
          <w:rFonts w:asciiTheme="minorHAnsi" w:hAnsiTheme="minorHAnsi" w:cstheme="minorHAnsi"/>
          <w:sz w:val="22"/>
          <w:szCs w:val="22"/>
        </w:rPr>
      </w:pPr>
    </w:p>
    <w:p w:rsidR="00E93CD3" w:rsidRPr="002C43C9" w:rsidRDefault="00D60BBE"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De directeur-b</w:t>
      </w:r>
      <w:r w:rsidR="00E93CD3" w:rsidRPr="002C43C9">
        <w:rPr>
          <w:rFonts w:asciiTheme="minorHAnsi" w:hAnsiTheme="minorHAnsi" w:cstheme="minorHAnsi"/>
          <w:sz w:val="22"/>
          <w:szCs w:val="22"/>
        </w:rPr>
        <w:t xml:space="preserve">estuurder ziet erop toe dat de klachtencommissie haar werkzaamheden verricht volgens </w:t>
      </w:r>
      <w:r w:rsidR="00802892" w:rsidRPr="002C43C9">
        <w:rPr>
          <w:rFonts w:asciiTheme="minorHAnsi" w:hAnsiTheme="minorHAnsi" w:cstheme="minorHAnsi"/>
          <w:sz w:val="22"/>
          <w:szCs w:val="22"/>
        </w:rPr>
        <w:t xml:space="preserve">gestelde in </w:t>
      </w:r>
      <w:r w:rsidR="00E93CD3" w:rsidRPr="002C43C9">
        <w:rPr>
          <w:rFonts w:asciiTheme="minorHAnsi" w:hAnsiTheme="minorHAnsi" w:cstheme="minorHAnsi"/>
          <w:sz w:val="22"/>
          <w:szCs w:val="22"/>
        </w:rPr>
        <w:t>d</w:t>
      </w:r>
      <w:r w:rsidR="00802892" w:rsidRPr="002C43C9">
        <w:rPr>
          <w:rFonts w:asciiTheme="minorHAnsi" w:hAnsiTheme="minorHAnsi" w:cstheme="minorHAnsi"/>
          <w:sz w:val="22"/>
          <w:szCs w:val="22"/>
        </w:rPr>
        <w:t>it reglement</w:t>
      </w:r>
      <w:r w:rsidR="00E93CD3" w:rsidRPr="002C43C9">
        <w:rPr>
          <w:rFonts w:asciiTheme="minorHAnsi" w:hAnsiTheme="minorHAnsi" w:cstheme="minorHAnsi"/>
          <w:sz w:val="22"/>
          <w:szCs w:val="22"/>
        </w:rPr>
        <w:t>.</w:t>
      </w:r>
    </w:p>
    <w:p w:rsidR="00E93CD3" w:rsidRPr="002C43C9" w:rsidRDefault="00E93CD3" w:rsidP="00DB2579">
      <w:pPr>
        <w:tabs>
          <w:tab w:val="left" w:pos="284"/>
        </w:tabs>
        <w:spacing w:line="320" w:lineRule="atLeast"/>
        <w:ind w:left="284" w:hanging="284"/>
        <w:rPr>
          <w:rFonts w:asciiTheme="minorHAnsi" w:hAnsiTheme="minorHAnsi" w:cstheme="minorHAnsi"/>
          <w:sz w:val="22"/>
          <w:szCs w:val="22"/>
        </w:rPr>
      </w:pPr>
    </w:p>
    <w:p w:rsidR="00E93CD3" w:rsidRPr="002C43C9" w:rsidRDefault="00D60BBE"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3.</w:t>
      </w:r>
      <w:r w:rsidRPr="002C43C9">
        <w:rPr>
          <w:rFonts w:asciiTheme="minorHAnsi" w:hAnsiTheme="minorHAnsi" w:cstheme="minorHAnsi"/>
          <w:sz w:val="22"/>
          <w:szCs w:val="22"/>
        </w:rPr>
        <w:tab/>
        <w:t>De directeur-b</w:t>
      </w:r>
      <w:r w:rsidR="00E93CD3" w:rsidRPr="002C43C9">
        <w:rPr>
          <w:rFonts w:asciiTheme="minorHAnsi" w:hAnsiTheme="minorHAnsi" w:cstheme="minorHAnsi"/>
          <w:sz w:val="22"/>
          <w:szCs w:val="22"/>
        </w:rPr>
        <w:t>estuurder stelt de klachtencommissie de faciliteiten ter beschikking die de klachtencommissie voor haar werkzaamhe</w:t>
      </w:r>
      <w:r w:rsidR="00DB2579" w:rsidRPr="002C43C9">
        <w:rPr>
          <w:rFonts w:asciiTheme="minorHAnsi" w:hAnsiTheme="minorHAnsi" w:cstheme="minorHAnsi"/>
          <w:sz w:val="22"/>
          <w:szCs w:val="22"/>
        </w:rPr>
        <w:t>den redelijkerwijs nodig heeft.</w:t>
      </w:r>
    </w:p>
    <w:p w:rsidR="009B22B9" w:rsidRPr="002C43C9" w:rsidRDefault="009B22B9">
      <w:pPr>
        <w:spacing w:line="320" w:lineRule="atLeast"/>
        <w:rPr>
          <w:rFonts w:asciiTheme="minorHAnsi" w:hAnsiTheme="minorHAnsi" w:cstheme="minorHAnsi"/>
          <w:sz w:val="22"/>
          <w:szCs w:val="22"/>
        </w:rPr>
      </w:pPr>
    </w:p>
    <w:p w:rsidR="00B60DDC" w:rsidRPr="002C43C9" w:rsidRDefault="00B60DDC">
      <w:pPr>
        <w:spacing w:line="320" w:lineRule="atLeast"/>
        <w:rPr>
          <w:rFonts w:asciiTheme="minorHAnsi" w:hAnsiTheme="minorHAnsi" w:cstheme="minorHAnsi"/>
          <w:sz w:val="22"/>
          <w:szCs w:val="22"/>
        </w:rPr>
      </w:pPr>
    </w:p>
    <w:p w:rsidR="00B60DDC" w:rsidRPr="002C43C9" w:rsidRDefault="00B60DDC" w:rsidP="00DB2579">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6</w:t>
      </w:r>
      <w:r w:rsidRPr="002C43C9">
        <w:rPr>
          <w:rFonts w:asciiTheme="minorHAnsi" w:hAnsiTheme="minorHAnsi" w:cstheme="minorHAnsi"/>
          <w:szCs w:val="22"/>
        </w:rPr>
        <w:tab/>
        <w:t>Samenstelling klachtencommissie</w:t>
      </w:r>
    </w:p>
    <w:p w:rsidR="00B60DDC" w:rsidRPr="002C43C9" w:rsidRDefault="00B60DDC" w:rsidP="00B60DDC">
      <w:pPr>
        <w:spacing w:line="320" w:lineRule="atLeast"/>
        <w:ind w:left="708" w:hanging="708"/>
        <w:rPr>
          <w:rFonts w:asciiTheme="minorHAnsi" w:hAnsiTheme="minorHAnsi" w:cstheme="minorHAnsi"/>
          <w:sz w:val="22"/>
          <w:szCs w:val="22"/>
        </w:rPr>
      </w:pP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De klachtencommissie heeft drie leden. De klachtencommissie bestaat uit een voorzitter, secretaris en een lid.</w:t>
      </w: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De </w:t>
      </w:r>
      <w:r w:rsidR="00451704">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benoemt de leden van de klachtencommissie. De </w:t>
      </w:r>
      <w:r w:rsidR="00A252C6" w:rsidRPr="002C43C9">
        <w:rPr>
          <w:rFonts w:asciiTheme="minorHAnsi" w:hAnsiTheme="minorHAnsi" w:cstheme="minorHAnsi"/>
          <w:sz w:val="22"/>
          <w:szCs w:val="22"/>
        </w:rPr>
        <w:t>Directeur-bestuurder</w:t>
      </w:r>
      <w:r w:rsidRPr="002C43C9">
        <w:rPr>
          <w:rFonts w:asciiTheme="minorHAnsi" w:hAnsiTheme="minorHAnsi" w:cstheme="minorHAnsi"/>
          <w:sz w:val="22"/>
          <w:szCs w:val="22"/>
        </w:rPr>
        <w:t xml:space="preserve"> benoemt de voorzitter van de klachtencommissie in functie. De commissie kent slechts leden die geen arbeidsrechtelijke of bestuurlijke bindi</w:t>
      </w:r>
      <w:r w:rsidR="00DB2579" w:rsidRPr="002C43C9">
        <w:rPr>
          <w:rFonts w:asciiTheme="minorHAnsi" w:hAnsiTheme="minorHAnsi" w:cstheme="minorHAnsi"/>
          <w:sz w:val="22"/>
          <w:szCs w:val="22"/>
        </w:rPr>
        <w:t>ng hebben met de zorgaanbieder.</w:t>
      </w: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 xml:space="preserve">De </w:t>
      </w:r>
      <w:r w:rsidR="00AD5937"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stelt de klachtencommissie zodanig samen dat een deskundige en zorgvuldige beslissing op een klacht gewaarborgd is.</w:t>
      </w: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t xml:space="preserve">De </w:t>
      </w:r>
      <w:r w:rsidR="00AD5937"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stelt de Cliëntenraad in de gelegenheid een verzwaard advies uit te brengen met betrekking tot ieder voorgenomen besluit tot benoeming van een lid van de klachtencommissie.</w:t>
      </w: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p>
    <w:p w:rsidR="00B60DDC" w:rsidRPr="002C43C9" w:rsidRDefault="00B60DDC"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5.</w:t>
      </w:r>
      <w:r w:rsidRPr="002C43C9">
        <w:rPr>
          <w:rFonts w:asciiTheme="minorHAnsi" w:hAnsiTheme="minorHAnsi" w:cstheme="minorHAnsi"/>
          <w:sz w:val="22"/>
          <w:szCs w:val="22"/>
        </w:rPr>
        <w:tab/>
        <w:t>De leden worden benoemd voor een periode van drie jaar en kunnen éénmaal aansluitend herbenoemd worden.</w:t>
      </w:r>
    </w:p>
    <w:p w:rsidR="00B60DDC" w:rsidRPr="002C43C9" w:rsidRDefault="00B60DDC">
      <w:pPr>
        <w:spacing w:line="320" w:lineRule="atLeast"/>
        <w:rPr>
          <w:rFonts w:asciiTheme="minorHAnsi" w:hAnsiTheme="minorHAnsi" w:cstheme="minorHAnsi"/>
          <w:sz w:val="22"/>
          <w:szCs w:val="22"/>
        </w:rPr>
      </w:pPr>
    </w:p>
    <w:p w:rsidR="00CF24C9" w:rsidRPr="002C43C9" w:rsidRDefault="00CF24C9">
      <w:pPr>
        <w:suppressAutoHyphens w:val="0"/>
        <w:rPr>
          <w:rFonts w:asciiTheme="minorHAnsi" w:hAnsiTheme="minorHAnsi" w:cstheme="minorHAnsi"/>
          <w:b/>
          <w:sz w:val="22"/>
          <w:szCs w:val="22"/>
        </w:rPr>
      </w:pPr>
    </w:p>
    <w:p w:rsidR="009B22B9" w:rsidRPr="002C43C9" w:rsidRDefault="00EB29D8" w:rsidP="00DB2579">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7</w:t>
      </w:r>
      <w:r w:rsidR="000D4FC9" w:rsidRPr="002C43C9">
        <w:rPr>
          <w:rFonts w:asciiTheme="minorHAnsi" w:hAnsiTheme="minorHAnsi" w:cstheme="minorHAnsi"/>
          <w:szCs w:val="22"/>
        </w:rPr>
        <w:tab/>
        <w:t xml:space="preserve">De </w:t>
      </w:r>
      <w:r w:rsidR="00AD5937" w:rsidRPr="002C43C9">
        <w:rPr>
          <w:rFonts w:asciiTheme="minorHAnsi" w:hAnsiTheme="minorHAnsi" w:cstheme="minorHAnsi"/>
          <w:szCs w:val="22"/>
        </w:rPr>
        <w:t>d</w:t>
      </w:r>
      <w:r w:rsidR="00A252C6" w:rsidRPr="002C43C9">
        <w:rPr>
          <w:rFonts w:asciiTheme="minorHAnsi" w:hAnsiTheme="minorHAnsi" w:cstheme="minorHAnsi"/>
          <w:szCs w:val="22"/>
        </w:rPr>
        <w:t>irecteur-bestuurder</w:t>
      </w:r>
    </w:p>
    <w:p w:rsidR="009B22B9" w:rsidRPr="002C43C9" w:rsidRDefault="009B22B9">
      <w:pPr>
        <w:spacing w:line="320" w:lineRule="atLeast"/>
        <w:rPr>
          <w:rFonts w:asciiTheme="minorHAnsi" w:hAnsiTheme="minorHAnsi" w:cstheme="minorHAnsi"/>
          <w:sz w:val="22"/>
          <w:szCs w:val="22"/>
        </w:rPr>
      </w:pPr>
    </w:p>
    <w:p w:rsidR="009B22B9" w:rsidRPr="002C43C9" w:rsidRDefault="000D4FC9"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w:t>
      </w:r>
      <w:r w:rsidR="00A252C6" w:rsidRPr="002C43C9">
        <w:rPr>
          <w:rFonts w:asciiTheme="minorHAnsi" w:hAnsiTheme="minorHAnsi" w:cstheme="minorHAnsi"/>
          <w:sz w:val="22"/>
          <w:szCs w:val="22"/>
        </w:rPr>
        <w:t>directeur-bestuurder</w:t>
      </w:r>
      <w:r w:rsidRPr="002C43C9">
        <w:rPr>
          <w:rFonts w:asciiTheme="minorHAnsi" w:hAnsiTheme="minorHAnsi" w:cstheme="minorHAnsi"/>
          <w:sz w:val="22"/>
          <w:szCs w:val="22"/>
        </w:rPr>
        <w:t xml:space="preserve"> kan klachten zelf in behandeling nemen dan wel de klager verwijzen naar de andere mogelijkheden, waaronder de cliën</w:t>
      </w:r>
      <w:r w:rsidR="00DB2579" w:rsidRPr="002C43C9">
        <w:rPr>
          <w:rFonts w:asciiTheme="minorHAnsi" w:hAnsiTheme="minorHAnsi" w:cstheme="minorHAnsi"/>
          <w:sz w:val="22"/>
          <w:szCs w:val="22"/>
        </w:rPr>
        <w:t>tenvertrouwenspersoon.</w:t>
      </w:r>
    </w:p>
    <w:p w:rsidR="009B22B9" w:rsidRPr="002C43C9" w:rsidRDefault="009B22B9" w:rsidP="00DB2579">
      <w:pPr>
        <w:tabs>
          <w:tab w:val="left" w:pos="284"/>
        </w:tabs>
        <w:spacing w:line="320" w:lineRule="atLeast"/>
        <w:ind w:left="284" w:hanging="284"/>
        <w:rPr>
          <w:rFonts w:asciiTheme="minorHAnsi" w:hAnsiTheme="minorHAnsi" w:cstheme="minorHAnsi"/>
          <w:sz w:val="22"/>
          <w:szCs w:val="22"/>
        </w:rPr>
      </w:pPr>
    </w:p>
    <w:p w:rsidR="009B22B9" w:rsidRPr="002C43C9" w:rsidRDefault="00DB2579" w:rsidP="00DB25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 xml:space="preserve">Indien de </w:t>
      </w:r>
      <w:r w:rsidR="00A252C6" w:rsidRPr="002C43C9">
        <w:rPr>
          <w:rFonts w:asciiTheme="minorHAnsi" w:hAnsiTheme="minorHAnsi" w:cstheme="minorHAnsi"/>
          <w:sz w:val="22"/>
          <w:szCs w:val="22"/>
        </w:rPr>
        <w:t>directeur-bestuurder</w:t>
      </w:r>
      <w:r w:rsidR="000D4FC9" w:rsidRPr="002C43C9">
        <w:rPr>
          <w:rFonts w:asciiTheme="minorHAnsi" w:hAnsiTheme="minorHAnsi" w:cstheme="minorHAnsi"/>
          <w:sz w:val="22"/>
          <w:szCs w:val="22"/>
        </w:rPr>
        <w:t xml:space="preserve"> een klacht niet zelf behandelt, verzoekt de </w:t>
      </w:r>
      <w:r w:rsidR="00A252C6" w:rsidRPr="002C43C9">
        <w:rPr>
          <w:rFonts w:asciiTheme="minorHAnsi" w:hAnsiTheme="minorHAnsi" w:cstheme="minorHAnsi"/>
          <w:sz w:val="22"/>
          <w:szCs w:val="22"/>
        </w:rPr>
        <w:t>directeur-bestuurder</w:t>
      </w:r>
      <w:r w:rsidR="000D4FC9" w:rsidRPr="002C43C9">
        <w:rPr>
          <w:rFonts w:asciiTheme="minorHAnsi" w:hAnsiTheme="minorHAnsi" w:cstheme="minorHAnsi"/>
          <w:sz w:val="22"/>
          <w:szCs w:val="22"/>
        </w:rPr>
        <w:t xml:space="preserve"> de klager hem op de hoogte te houden van het resultaat van de verdere behandeling van de klacht.</w:t>
      </w:r>
    </w:p>
    <w:p w:rsidR="001B78D5" w:rsidRPr="002C43C9" w:rsidRDefault="001B78D5" w:rsidP="00DB2579">
      <w:pPr>
        <w:tabs>
          <w:tab w:val="left" w:pos="284"/>
        </w:tabs>
        <w:spacing w:line="320" w:lineRule="atLeast"/>
        <w:ind w:left="284" w:hanging="284"/>
        <w:rPr>
          <w:rFonts w:asciiTheme="minorHAnsi" w:hAnsiTheme="minorHAnsi" w:cstheme="minorHAnsi"/>
          <w:sz w:val="22"/>
          <w:szCs w:val="22"/>
        </w:rPr>
      </w:pPr>
    </w:p>
    <w:p w:rsidR="009B22B9" w:rsidRPr="002C43C9" w:rsidRDefault="009B22B9">
      <w:pPr>
        <w:pStyle w:val="Kop1"/>
        <w:numPr>
          <w:ilvl w:val="0"/>
          <w:numId w:val="0"/>
        </w:numPr>
        <w:rPr>
          <w:rFonts w:asciiTheme="minorHAnsi" w:hAnsiTheme="minorHAnsi" w:cstheme="minorHAnsi"/>
          <w:sz w:val="22"/>
          <w:szCs w:val="22"/>
        </w:rPr>
      </w:pPr>
    </w:p>
    <w:p w:rsidR="009B22B9" w:rsidRPr="002C43C9" w:rsidRDefault="0086072D" w:rsidP="0086072D">
      <w:pPr>
        <w:pStyle w:val="Kop1"/>
        <w:keepLines w:val="0"/>
        <w:tabs>
          <w:tab w:val="left" w:pos="1985"/>
        </w:tabs>
        <w:rPr>
          <w:rFonts w:asciiTheme="minorHAnsi" w:hAnsiTheme="minorHAnsi" w:cstheme="minorHAnsi"/>
          <w:sz w:val="22"/>
          <w:szCs w:val="22"/>
        </w:rPr>
      </w:pPr>
      <w:r w:rsidRPr="002C43C9">
        <w:rPr>
          <w:rFonts w:asciiTheme="minorHAnsi" w:hAnsiTheme="minorHAnsi" w:cstheme="minorHAnsi"/>
          <w:sz w:val="22"/>
          <w:szCs w:val="22"/>
        </w:rPr>
        <w:t>Hoofdstuk 2</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De klachtencommissie</w:t>
      </w:r>
    </w:p>
    <w:p w:rsidR="009B22B9" w:rsidRPr="002C43C9" w:rsidRDefault="009B22B9">
      <w:pPr>
        <w:spacing w:line="320" w:lineRule="atLeast"/>
        <w:ind w:left="709" w:hanging="709"/>
        <w:rPr>
          <w:rFonts w:asciiTheme="minorHAnsi" w:hAnsiTheme="minorHAnsi" w:cstheme="minorHAnsi"/>
          <w:b/>
          <w:sz w:val="22"/>
          <w:szCs w:val="22"/>
        </w:rPr>
      </w:pPr>
    </w:p>
    <w:p w:rsidR="009B22B9" w:rsidRPr="002C43C9" w:rsidRDefault="000D4FC9" w:rsidP="0086072D">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 xml:space="preserve">Artikel </w:t>
      </w:r>
      <w:r w:rsidR="00EB29D8" w:rsidRPr="002C43C9">
        <w:rPr>
          <w:rFonts w:asciiTheme="minorHAnsi" w:hAnsiTheme="minorHAnsi" w:cstheme="minorHAnsi"/>
          <w:szCs w:val="22"/>
        </w:rPr>
        <w:t>8</w:t>
      </w:r>
      <w:r w:rsidRPr="002C43C9">
        <w:rPr>
          <w:rFonts w:asciiTheme="minorHAnsi" w:hAnsiTheme="minorHAnsi" w:cstheme="minorHAnsi"/>
          <w:szCs w:val="22"/>
        </w:rPr>
        <w:tab/>
        <w:t>Samenstelling klachtencommissie</w:t>
      </w: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De klachtencommissie heeft drie leden. De klachtencommissie bestaat uit een voorzitter, secretaris en een lid.</w:t>
      </w:r>
    </w:p>
    <w:p w:rsidR="009B22B9" w:rsidRPr="002C43C9" w:rsidRDefault="009B22B9" w:rsidP="0086072D">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2.</w:t>
      </w:r>
      <w:r w:rsidRPr="002C43C9">
        <w:rPr>
          <w:rFonts w:asciiTheme="minorHAnsi" w:hAnsiTheme="minorHAnsi" w:cstheme="minorHAnsi"/>
          <w:sz w:val="22"/>
          <w:szCs w:val="22"/>
        </w:rPr>
        <w:tab/>
        <w:t xml:space="preserve">De </w:t>
      </w:r>
      <w:r w:rsidR="00DF41BE"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benoemt de leden van de klachtencommissie. De </w:t>
      </w:r>
      <w:r w:rsidR="00DF41BE"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benoemt de voorzitter van de klachtencommissie in functie. De commissie kent slechts leden die geen arbeidsrechtelijke of bestuurlijke bindi</w:t>
      </w:r>
      <w:r w:rsidR="0086072D" w:rsidRPr="002C43C9">
        <w:rPr>
          <w:rFonts w:asciiTheme="minorHAnsi" w:hAnsiTheme="minorHAnsi" w:cstheme="minorHAnsi"/>
          <w:sz w:val="22"/>
          <w:szCs w:val="22"/>
        </w:rPr>
        <w:t>ng hebben met de zorgaanbieder.</w:t>
      </w:r>
    </w:p>
    <w:p w:rsidR="009B22B9" w:rsidRPr="002C43C9" w:rsidRDefault="009B22B9" w:rsidP="0086072D">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 xml:space="preserve">De </w:t>
      </w:r>
      <w:r w:rsidR="002A7339"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stelt de klachtencommissie zodanig samen dat een deskundige en zorgvuldige beslissing op een klacht gewaarborgd is.</w:t>
      </w:r>
    </w:p>
    <w:p w:rsidR="009B22B9" w:rsidRPr="002C43C9" w:rsidRDefault="009B22B9" w:rsidP="0086072D">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t xml:space="preserve">De </w:t>
      </w:r>
      <w:r w:rsidR="002A7339"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stelt de Cliëntenraad in de gelegenheid een verzwaard advies uit te brengen met betrekking tot ieder voorgenomen besluit tot benoeming van een lid van de klachtencommissie.</w:t>
      </w:r>
    </w:p>
    <w:p w:rsidR="009B22B9" w:rsidRPr="002C43C9" w:rsidRDefault="009B22B9" w:rsidP="0086072D">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5.</w:t>
      </w:r>
      <w:r w:rsidRPr="002C43C9">
        <w:rPr>
          <w:rFonts w:asciiTheme="minorHAnsi" w:hAnsiTheme="minorHAnsi" w:cstheme="minorHAnsi"/>
          <w:sz w:val="22"/>
          <w:szCs w:val="22"/>
        </w:rPr>
        <w:tab/>
        <w:t>De leden worden benoemd voor een periode van drie jaar en kunnen éénmaal aansluitend herbenoemd worden.</w:t>
      </w:r>
    </w:p>
    <w:p w:rsidR="009B22B9" w:rsidRPr="002C43C9" w:rsidRDefault="009B22B9">
      <w:pPr>
        <w:pStyle w:val="Kop3"/>
        <w:autoSpaceDE/>
        <w:spacing w:line="320" w:lineRule="atLeast"/>
        <w:rPr>
          <w:rFonts w:asciiTheme="minorHAnsi" w:hAnsiTheme="minorHAnsi" w:cstheme="minorHAnsi"/>
          <w:b w:val="0"/>
          <w:bCs w:val="0"/>
          <w:szCs w:val="22"/>
          <w:lang w:eastAsia="en-US"/>
        </w:rPr>
      </w:pPr>
    </w:p>
    <w:p w:rsidR="005A421D" w:rsidRPr="002C43C9" w:rsidRDefault="005A421D" w:rsidP="005A421D">
      <w:pPr>
        <w:rPr>
          <w:rFonts w:asciiTheme="minorHAnsi" w:hAnsiTheme="minorHAnsi" w:cstheme="minorHAnsi"/>
          <w:sz w:val="22"/>
          <w:szCs w:val="22"/>
          <w:lang w:eastAsia="en-US"/>
        </w:rPr>
      </w:pPr>
    </w:p>
    <w:p w:rsidR="005A421D" w:rsidRPr="002C43C9" w:rsidRDefault="005A421D" w:rsidP="0086072D">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 xml:space="preserve">Artikel </w:t>
      </w:r>
      <w:r w:rsidR="00EB29D8" w:rsidRPr="002C43C9">
        <w:rPr>
          <w:rFonts w:asciiTheme="minorHAnsi" w:hAnsiTheme="minorHAnsi" w:cstheme="minorHAnsi"/>
          <w:szCs w:val="22"/>
        </w:rPr>
        <w:t>9</w:t>
      </w:r>
      <w:r w:rsidRPr="002C43C9">
        <w:rPr>
          <w:rFonts w:asciiTheme="minorHAnsi" w:hAnsiTheme="minorHAnsi" w:cstheme="minorHAnsi"/>
          <w:szCs w:val="22"/>
        </w:rPr>
        <w:tab/>
        <w:t>Einde lidmaatschap klachtencommissie</w:t>
      </w:r>
    </w:p>
    <w:p w:rsidR="005A421D" w:rsidRPr="002C43C9" w:rsidRDefault="005A421D" w:rsidP="005A421D">
      <w:pPr>
        <w:spacing w:line="320" w:lineRule="atLeast"/>
        <w:rPr>
          <w:rFonts w:asciiTheme="minorHAnsi" w:hAnsiTheme="minorHAnsi" w:cstheme="minorHAnsi"/>
          <w:sz w:val="22"/>
          <w:szCs w:val="22"/>
        </w:rPr>
      </w:pPr>
    </w:p>
    <w:p w:rsidR="005A421D" w:rsidRPr="002C43C9" w:rsidRDefault="005A421D"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Het lidmaatschap van de klachtencommissie eindigt door:</w:t>
      </w:r>
    </w:p>
    <w:p w:rsidR="005A421D"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A421D" w:rsidRPr="002C43C9">
        <w:rPr>
          <w:rFonts w:asciiTheme="minorHAnsi" w:hAnsiTheme="minorHAnsi" w:cstheme="minorHAnsi"/>
          <w:sz w:val="22"/>
          <w:szCs w:val="22"/>
        </w:rPr>
        <w:t>a.</w:t>
      </w:r>
      <w:r w:rsidR="005A421D" w:rsidRPr="002C43C9">
        <w:rPr>
          <w:rFonts w:asciiTheme="minorHAnsi" w:hAnsiTheme="minorHAnsi" w:cstheme="minorHAnsi"/>
          <w:sz w:val="22"/>
          <w:szCs w:val="22"/>
        </w:rPr>
        <w:tab/>
        <w:t>het verstrijken van de zittingstermijn;</w:t>
      </w:r>
    </w:p>
    <w:p w:rsidR="005A421D"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A421D" w:rsidRPr="002C43C9">
        <w:rPr>
          <w:rFonts w:asciiTheme="minorHAnsi" w:hAnsiTheme="minorHAnsi" w:cstheme="minorHAnsi"/>
          <w:sz w:val="22"/>
          <w:szCs w:val="22"/>
        </w:rPr>
        <w:t>b.</w:t>
      </w:r>
      <w:r w:rsidR="005A421D" w:rsidRPr="002C43C9">
        <w:rPr>
          <w:rFonts w:asciiTheme="minorHAnsi" w:hAnsiTheme="minorHAnsi" w:cstheme="minorHAnsi"/>
          <w:sz w:val="22"/>
          <w:szCs w:val="22"/>
        </w:rPr>
        <w:tab/>
        <w:t>het besluit van betrokkene om het lidmaatschap van de commissie te beëindigen;</w:t>
      </w:r>
    </w:p>
    <w:p w:rsidR="005A421D"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A421D" w:rsidRPr="002C43C9">
        <w:rPr>
          <w:rFonts w:asciiTheme="minorHAnsi" w:hAnsiTheme="minorHAnsi" w:cstheme="minorHAnsi"/>
          <w:sz w:val="22"/>
          <w:szCs w:val="22"/>
        </w:rPr>
        <w:t>c.</w:t>
      </w:r>
      <w:r w:rsidR="005A421D" w:rsidRPr="002C43C9">
        <w:rPr>
          <w:rFonts w:asciiTheme="minorHAnsi" w:hAnsiTheme="minorHAnsi" w:cstheme="minorHAnsi"/>
          <w:sz w:val="22"/>
          <w:szCs w:val="22"/>
        </w:rPr>
        <w:tab/>
        <w:t>overlijden;</w:t>
      </w:r>
    </w:p>
    <w:p w:rsidR="005A421D"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A421D" w:rsidRPr="002C43C9">
        <w:rPr>
          <w:rFonts w:asciiTheme="minorHAnsi" w:hAnsiTheme="minorHAnsi" w:cstheme="minorHAnsi"/>
          <w:sz w:val="22"/>
          <w:szCs w:val="22"/>
        </w:rPr>
        <w:t>d.</w:t>
      </w:r>
      <w:r w:rsidR="005A421D" w:rsidRPr="002C43C9">
        <w:rPr>
          <w:rFonts w:asciiTheme="minorHAnsi" w:hAnsiTheme="minorHAnsi" w:cstheme="minorHAnsi"/>
          <w:sz w:val="22"/>
          <w:szCs w:val="22"/>
        </w:rPr>
        <w:tab/>
        <w:t xml:space="preserve">ontslag door de </w:t>
      </w:r>
      <w:r w:rsidR="00A252C6" w:rsidRPr="002C43C9">
        <w:rPr>
          <w:rFonts w:asciiTheme="minorHAnsi" w:hAnsiTheme="minorHAnsi" w:cstheme="minorHAnsi"/>
          <w:sz w:val="22"/>
          <w:szCs w:val="22"/>
        </w:rPr>
        <w:t>Directeur-bestuurder</w:t>
      </w:r>
      <w:r w:rsidR="005A421D" w:rsidRPr="002C43C9">
        <w:rPr>
          <w:rFonts w:asciiTheme="minorHAnsi" w:hAnsiTheme="minorHAnsi" w:cstheme="minorHAnsi"/>
          <w:sz w:val="22"/>
          <w:szCs w:val="22"/>
        </w:rPr>
        <w:t>.</w:t>
      </w:r>
    </w:p>
    <w:p w:rsidR="005A421D" w:rsidRPr="002C43C9" w:rsidRDefault="005A421D" w:rsidP="005A421D">
      <w:pPr>
        <w:spacing w:line="320" w:lineRule="atLeast"/>
        <w:ind w:left="1134" w:hanging="1134"/>
        <w:rPr>
          <w:rFonts w:asciiTheme="minorHAnsi" w:hAnsiTheme="minorHAnsi" w:cstheme="minorHAnsi"/>
          <w:sz w:val="22"/>
          <w:szCs w:val="22"/>
        </w:rPr>
      </w:pPr>
    </w:p>
    <w:p w:rsidR="005A421D" w:rsidRPr="002C43C9" w:rsidRDefault="005A421D"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De </w:t>
      </w:r>
      <w:r w:rsidR="002A7339"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ontslaat een lid van de klachtencommissie:</w:t>
      </w:r>
    </w:p>
    <w:p w:rsidR="005A421D"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A421D" w:rsidRPr="002C43C9">
        <w:rPr>
          <w:rFonts w:asciiTheme="minorHAnsi" w:hAnsiTheme="minorHAnsi" w:cstheme="minorHAnsi"/>
          <w:sz w:val="22"/>
          <w:szCs w:val="22"/>
        </w:rPr>
        <w:t>a.</w:t>
      </w:r>
      <w:r w:rsidR="005A421D" w:rsidRPr="002C43C9">
        <w:rPr>
          <w:rFonts w:asciiTheme="minorHAnsi" w:hAnsiTheme="minorHAnsi" w:cstheme="minorHAnsi"/>
          <w:sz w:val="22"/>
          <w:szCs w:val="22"/>
        </w:rPr>
        <w:tab/>
        <w:t>als het lid de hoedanigheid verliest die bepalend was voor het besluit om hem te benoemen;</w:t>
      </w:r>
    </w:p>
    <w:p w:rsidR="005A421D"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A421D" w:rsidRPr="002C43C9">
        <w:rPr>
          <w:rFonts w:asciiTheme="minorHAnsi" w:hAnsiTheme="minorHAnsi" w:cstheme="minorHAnsi"/>
          <w:sz w:val="22"/>
          <w:szCs w:val="22"/>
        </w:rPr>
        <w:t>b.</w:t>
      </w:r>
      <w:r w:rsidR="005A421D" w:rsidRPr="002C43C9">
        <w:rPr>
          <w:rFonts w:asciiTheme="minorHAnsi" w:hAnsiTheme="minorHAnsi" w:cstheme="minorHAnsi"/>
          <w:sz w:val="22"/>
          <w:szCs w:val="22"/>
        </w:rPr>
        <w:tab/>
        <w:t>op verzoek van de klachtencommissie.</w:t>
      </w:r>
    </w:p>
    <w:p w:rsidR="005A421D" w:rsidRPr="002C43C9" w:rsidRDefault="005A421D" w:rsidP="005A421D">
      <w:pPr>
        <w:spacing w:line="320" w:lineRule="atLeast"/>
        <w:ind w:left="720" w:hanging="720"/>
        <w:rPr>
          <w:rFonts w:asciiTheme="minorHAnsi" w:hAnsiTheme="minorHAnsi" w:cstheme="minorHAnsi"/>
          <w:sz w:val="22"/>
          <w:szCs w:val="22"/>
        </w:rPr>
      </w:pPr>
    </w:p>
    <w:p w:rsidR="005A421D" w:rsidRPr="002C43C9" w:rsidRDefault="005A421D"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 xml:space="preserve">In aanvulling op de in lid twee genoemde gronden kan de </w:t>
      </w:r>
      <w:r w:rsidR="002A7339"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de voorzitter van de klachtencommissie tevens ontslaan, wanneer de klachtencommissie niet werkt conform deze regeling en het reglement van de klachtencommissie. De </w:t>
      </w:r>
      <w:r w:rsidR="002A7339"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ontslaat de voorzitter niet dan nadat de </w:t>
      </w:r>
      <w:r w:rsidR="002A7339"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de voorzitter gehoord heeft over het voornemen hiertoe.</w:t>
      </w:r>
    </w:p>
    <w:p w:rsidR="005A421D" w:rsidRPr="002C43C9" w:rsidRDefault="005A421D" w:rsidP="005A421D">
      <w:pPr>
        <w:spacing w:line="320" w:lineRule="atLeast"/>
        <w:ind w:left="708" w:hanging="708"/>
        <w:rPr>
          <w:rFonts w:asciiTheme="minorHAnsi" w:hAnsiTheme="minorHAnsi" w:cstheme="minorHAnsi"/>
          <w:sz w:val="22"/>
          <w:szCs w:val="22"/>
        </w:rPr>
      </w:pPr>
    </w:p>
    <w:p w:rsidR="009B22B9" w:rsidRPr="002C43C9" w:rsidRDefault="005A421D"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t>Een verzoek zoals bedoeld in het tweede lid van dit artikel doet de klachtencommissie alleen als zij van mening is, dat het betrokken lid zijn taken verwaarloost of kennelijk ongeschikt is voor</w:t>
      </w:r>
      <w:r w:rsidR="0086072D" w:rsidRPr="002C43C9">
        <w:rPr>
          <w:rFonts w:asciiTheme="minorHAnsi" w:hAnsiTheme="minorHAnsi" w:cstheme="minorHAnsi"/>
          <w:sz w:val="22"/>
          <w:szCs w:val="22"/>
        </w:rPr>
        <w:t xml:space="preserve"> de uitoefening van zijn taken.</w:t>
      </w:r>
    </w:p>
    <w:p w:rsidR="009B22B9" w:rsidRPr="002C43C9" w:rsidRDefault="009B22B9">
      <w:pPr>
        <w:pStyle w:val="Eindnoot"/>
        <w:spacing w:line="320" w:lineRule="atLeast"/>
        <w:rPr>
          <w:rFonts w:asciiTheme="minorHAnsi" w:hAnsiTheme="minorHAnsi" w:cstheme="minorHAnsi"/>
          <w:sz w:val="22"/>
          <w:szCs w:val="22"/>
        </w:rPr>
      </w:pPr>
    </w:p>
    <w:p w:rsidR="00472B9A" w:rsidRPr="002C43C9" w:rsidRDefault="00472B9A">
      <w:pPr>
        <w:pStyle w:val="Eindnoot"/>
        <w:spacing w:line="320" w:lineRule="atLeast"/>
        <w:rPr>
          <w:rFonts w:asciiTheme="minorHAnsi" w:hAnsiTheme="minorHAnsi" w:cstheme="minorHAnsi"/>
          <w:sz w:val="22"/>
          <w:szCs w:val="22"/>
        </w:rPr>
      </w:pPr>
    </w:p>
    <w:p w:rsidR="009B22B9" w:rsidRPr="002C43C9" w:rsidRDefault="000D4FC9" w:rsidP="0086072D">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 xml:space="preserve">Artikel </w:t>
      </w:r>
      <w:r w:rsidR="00EB29D8" w:rsidRPr="002C43C9">
        <w:rPr>
          <w:rFonts w:asciiTheme="minorHAnsi" w:hAnsiTheme="minorHAnsi" w:cstheme="minorHAnsi"/>
          <w:szCs w:val="22"/>
        </w:rPr>
        <w:t>10</w:t>
      </w:r>
      <w:r w:rsidRPr="002C43C9">
        <w:rPr>
          <w:rFonts w:asciiTheme="minorHAnsi" w:hAnsiTheme="minorHAnsi" w:cstheme="minorHAnsi"/>
          <w:szCs w:val="22"/>
        </w:rPr>
        <w:tab/>
      </w:r>
      <w:r w:rsidR="0086072D" w:rsidRPr="002C43C9">
        <w:rPr>
          <w:rFonts w:asciiTheme="minorHAnsi" w:hAnsiTheme="minorHAnsi" w:cstheme="minorHAnsi"/>
          <w:szCs w:val="22"/>
        </w:rPr>
        <w:t>Ambtelijk secretaris</w:t>
      </w:r>
    </w:p>
    <w:p w:rsidR="009B22B9" w:rsidRPr="002C43C9" w:rsidRDefault="009B22B9">
      <w:pPr>
        <w:spacing w:line="320" w:lineRule="atLeast"/>
        <w:ind w:left="1134" w:hanging="1134"/>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voorzitter van de klachtencommissie kan in bijzondere gevallen aan de </w:t>
      </w:r>
      <w:r w:rsidR="000F5E0F"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vragen om tijdelijk een ambtelijk secretaris ter beschikking te stellen. Indien dit gehonoreerd </w:t>
      </w:r>
      <w:r w:rsidRPr="002C43C9">
        <w:rPr>
          <w:rFonts w:asciiTheme="minorHAnsi" w:hAnsiTheme="minorHAnsi" w:cstheme="minorHAnsi"/>
          <w:sz w:val="22"/>
          <w:szCs w:val="22"/>
        </w:rPr>
        <w:lastRenderedPageBreak/>
        <w:t>wordt, dan verricht de ambtelijk secretaris zijn werkzaamheden onder verantwoordelijkheid van de klachtencommissie.</w:t>
      </w:r>
    </w:p>
    <w:p w:rsidR="009B22B9" w:rsidRPr="002C43C9" w:rsidRDefault="009B22B9">
      <w:pPr>
        <w:spacing w:line="320" w:lineRule="atLeast"/>
        <w:ind w:left="708" w:hanging="708"/>
        <w:rPr>
          <w:rFonts w:asciiTheme="minorHAnsi" w:hAnsiTheme="minorHAnsi" w:cstheme="minorHAnsi"/>
          <w:sz w:val="22"/>
          <w:szCs w:val="22"/>
        </w:rPr>
      </w:pPr>
    </w:p>
    <w:p w:rsidR="0086072D" w:rsidRPr="002C43C9" w:rsidRDefault="0086072D">
      <w:pPr>
        <w:spacing w:line="320" w:lineRule="atLeast"/>
        <w:ind w:left="708" w:hanging="708"/>
        <w:rPr>
          <w:rFonts w:asciiTheme="minorHAnsi" w:hAnsiTheme="minorHAnsi" w:cstheme="minorHAnsi"/>
          <w:sz w:val="22"/>
          <w:szCs w:val="22"/>
        </w:rPr>
      </w:pPr>
    </w:p>
    <w:p w:rsidR="009B22B9" w:rsidRPr="002C43C9" w:rsidRDefault="000D4FC9" w:rsidP="0086072D">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w:t>
      </w:r>
      <w:r w:rsidR="00EB29D8" w:rsidRPr="002C43C9">
        <w:rPr>
          <w:rFonts w:asciiTheme="minorHAnsi" w:hAnsiTheme="minorHAnsi" w:cstheme="minorHAnsi"/>
          <w:szCs w:val="22"/>
        </w:rPr>
        <w:t>1</w:t>
      </w:r>
      <w:r w:rsidR="0086072D" w:rsidRPr="002C43C9">
        <w:rPr>
          <w:rFonts w:asciiTheme="minorHAnsi" w:hAnsiTheme="minorHAnsi" w:cstheme="minorHAnsi"/>
          <w:szCs w:val="22"/>
        </w:rPr>
        <w:tab/>
        <w:t>Indienen van een klacht</w:t>
      </w:r>
    </w:p>
    <w:p w:rsidR="009B22B9" w:rsidRPr="002C43C9" w:rsidRDefault="009B22B9">
      <w:pPr>
        <w:spacing w:line="320" w:lineRule="atLeast"/>
        <w:ind w:left="1134" w:hanging="1134"/>
        <w:rPr>
          <w:rFonts w:asciiTheme="minorHAnsi" w:hAnsiTheme="minorHAnsi" w:cstheme="minorHAnsi"/>
          <w:sz w:val="22"/>
          <w:szCs w:val="22"/>
        </w:rPr>
      </w:pPr>
    </w:p>
    <w:p w:rsidR="009B22B9"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Klachten dienen schriftelijk en ondertekend te worden ing</w:t>
      </w:r>
      <w:r w:rsidR="00765947" w:rsidRPr="002C43C9">
        <w:rPr>
          <w:rFonts w:asciiTheme="minorHAnsi" w:hAnsiTheme="minorHAnsi" w:cstheme="minorHAnsi"/>
          <w:sz w:val="22"/>
          <w:szCs w:val="22"/>
        </w:rPr>
        <w:t>ediend bij de klachtencommissie, waarbij de klachtencommissie kan ondersteunen bij het schriftelijk opstellen ervan</w:t>
      </w:r>
      <w:r w:rsidR="002B7437" w:rsidRPr="002C43C9">
        <w:rPr>
          <w:rFonts w:asciiTheme="minorHAnsi" w:hAnsiTheme="minorHAnsi" w:cstheme="minorHAnsi"/>
          <w:sz w:val="22"/>
          <w:szCs w:val="22"/>
        </w:rPr>
        <w:t>:</w:t>
      </w:r>
    </w:p>
    <w:p w:rsidR="009B22B9" w:rsidRPr="002C43C9" w:rsidRDefault="009B22B9">
      <w:pPr>
        <w:spacing w:line="320" w:lineRule="atLeast"/>
        <w:ind w:left="1134" w:hanging="1134"/>
        <w:rPr>
          <w:rFonts w:asciiTheme="minorHAnsi" w:hAnsiTheme="minorHAnsi" w:cstheme="minorHAnsi"/>
          <w:sz w:val="22"/>
          <w:szCs w:val="22"/>
        </w:rPr>
      </w:pPr>
    </w:p>
    <w:p w:rsidR="00B862BC" w:rsidRPr="002C43C9" w:rsidRDefault="000D4FC9"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B862BC" w:rsidRPr="002C43C9">
        <w:rPr>
          <w:rFonts w:asciiTheme="minorHAnsi" w:hAnsiTheme="minorHAnsi" w:cstheme="minorHAnsi"/>
          <w:sz w:val="22"/>
          <w:szCs w:val="22"/>
        </w:rPr>
        <w:t>Een klacht kan ingediend worden door:</w:t>
      </w:r>
    </w:p>
    <w:p w:rsidR="00B862BC"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a.</w:t>
      </w:r>
      <w:r w:rsidRPr="002C43C9">
        <w:rPr>
          <w:rFonts w:asciiTheme="minorHAnsi" w:hAnsiTheme="minorHAnsi" w:cstheme="minorHAnsi"/>
          <w:sz w:val="22"/>
          <w:szCs w:val="22"/>
        </w:rPr>
        <w:tab/>
        <w:t>e</w:t>
      </w:r>
      <w:r w:rsidR="00B862BC" w:rsidRPr="002C43C9">
        <w:rPr>
          <w:rFonts w:asciiTheme="minorHAnsi" w:hAnsiTheme="minorHAnsi" w:cstheme="minorHAnsi"/>
          <w:sz w:val="22"/>
          <w:szCs w:val="22"/>
        </w:rPr>
        <w:t>en cliënt;</w:t>
      </w:r>
    </w:p>
    <w:p w:rsidR="00B862BC"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b.</w:t>
      </w:r>
      <w:r w:rsidRPr="002C43C9">
        <w:rPr>
          <w:rFonts w:asciiTheme="minorHAnsi" w:hAnsiTheme="minorHAnsi" w:cstheme="minorHAnsi"/>
          <w:sz w:val="22"/>
          <w:szCs w:val="22"/>
        </w:rPr>
        <w:tab/>
        <w:t>d</w:t>
      </w:r>
      <w:r w:rsidR="00B862BC" w:rsidRPr="002C43C9">
        <w:rPr>
          <w:rFonts w:asciiTheme="minorHAnsi" w:hAnsiTheme="minorHAnsi" w:cstheme="minorHAnsi"/>
          <w:sz w:val="22"/>
          <w:szCs w:val="22"/>
        </w:rPr>
        <w:t>iens vertegenwoordiger;</w:t>
      </w:r>
    </w:p>
    <w:p w:rsidR="00B862BC"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c.</w:t>
      </w:r>
      <w:r w:rsidRPr="002C43C9">
        <w:rPr>
          <w:rFonts w:asciiTheme="minorHAnsi" w:hAnsiTheme="minorHAnsi" w:cstheme="minorHAnsi"/>
          <w:sz w:val="22"/>
          <w:szCs w:val="22"/>
        </w:rPr>
        <w:tab/>
        <w:t>d</w:t>
      </w:r>
      <w:r w:rsidR="00B862BC" w:rsidRPr="002C43C9">
        <w:rPr>
          <w:rFonts w:asciiTheme="minorHAnsi" w:hAnsiTheme="minorHAnsi" w:cstheme="minorHAnsi"/>
          <w:sz w:val="22"/>
          <w:szCs w:val="22"/>
        </w:rPr>
        <w:t>iens gemachtigde;</w:t>
      </w:r>
    </w:p>
    <w:p w:rsidR="00B862BC" w:rsidRPr="002C43C9" w:rsidRDefault="0086072D"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d.</w:t>
      </w:r>
      <w:r w:rsidRPr="002C43C9">
        <w:rPr>
          <w:rFonts w:asciiTheme="minorHAnsi" w:hAnsiTheme="minorHAnsi" w:cstheme="minorHAnsi"/>
          <w:sz w:val="22"/>
          <w:szCs w:val="22"/>
        </w:rPr>
        <w:tab/>
        <w:t>d</w:t>
      </w:r>
      <w:r w:rsidR="00B862BC" w:rsidRPr="002C43C9">
        <w:rPr>
          <w:rFonts w:asciiTheme="minorHAnsi" w:hAnsiTheme="minorHAnsi" w:cstheme="minorHAnsi"/>
          <w:sz w:val="22"/>
          <w:szCs w:val="22"/>
        </w:rPr>
        <w:t>iens zaakwaarnemer;</w:t>
      </w:r>
    </w:p>
    <w:p w:rsidR="00B862BC" w:rsidRPr="002C43C9" w:rsidRDefault="00B4297A" w:rsidP="0086072D">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e.</w:t>
      </w:r>
      <w:r w:rsidRPr="002C43C9">
        <w:rPr>
          <w:rFonts w:asciiTheme="minorHAnsi" w:hAnsiTheme="minorHAnsi" w:cstheme="minorHAnsi"/>
          <w:sz w:val="22"/>
          <w:szCs w:val="22"/>
        </w:rPr>
        <w:tab/>
        <w:t>diens nabestaande.</w:t>
      </w:r>
    </w:p>
    <w:p w:rsidR="0081058E" w:rsidRPr="002C43C9" w:rsidRDefault="0081058E" w:rsidP="00B862BC">
      <w:pPr>
        <w:spacing w:line="320" w:lineRule="atLeast"/>
        <w:ind w:left="708" w:hanging="708"/>
        <w:rPr>
          <w:rFonts w:asciiTheme="minorHAnsi" w:hAnsiTheme="minorHAnsi" w:cstheme="minorHAnsi"/>
          <w:sz w:val="22"/>
          <w:szCs w:val="22"/>
        </w:rPr>
      </w:pPr>
    </w:p>
    <w:p w:rsidR="0081058E" w:rsidRPr="002C43C9" w:rsidRDefault="00E70484" w:rsidP="0086072D">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0081058E" w:rsidRPr="002C43C9">
        <w:rPr>
          <w:rFonts w:asciiTheme="minorHAnsi" w:hAnsiTheme="minorHAnsi" w:cstheme="minorHAnsi"/>
          <w:sz w:val="22"/>
          <w:szCs w:val="22"/>
        </w:rPr>
        <w:t>.</w:t>
      </w:r>
      <w:r w:rsidR="0081058E" w:rsidRPr="002C43C9">
        <w:rPr>
          <w:rFonts w:asciiTheme="minorHAnsi" w:hAnsiTheme="minorHAnsi" w:cstheme="minorHAnsi"/>
          <w:sz w:val="22"/>
          <w:szCs w:val="22"/>
        </w:rPr>
        <w:tab/>
        <w:t>Een persoon die meent dat hij ten onrechte niet wordt beschouwd als vertegenwoordiger van een cliënt kan daarover een klacht indienen</w:t>
      </w:r>
      <w:r w:rsidR="00FE08DB" w:rsidRPr="002C43C9">
        <w:rPr>
          <w:rFonts w:asciiTheme="minorHAnsi" w:hAnsiTheme="minorHAnsi" w:cstheme="minorHAnsi"/>
          <w:sz w:val="22"/>
          <w:szCs w:val="22"/>
        </w:rPr>
        <w:t>.</w:t>
      </w:r>
    </w:p>
    <w:p w:rsidR="00B862BC" w:rsidRPr="002C43C9" w:rsidRDefault="00B862BC">
      <w:pPr>
        <w:spacing w:line="320" w:lineRule="atLeast"/>
        <w:ind w:left="708" w:hanging="708"/>
        <w:rPr>
          <w:rFonts w:asciiTheme="minorHAnsi" w:hAnsiTheme="minorHAnsi" w:cstheme="minorHAnsi"/>
          <w:sz w:val="22"/>
          <w:szCs w:val="22"/>
        </w:rPr>
      </w:pPr>
    </w:p>
    <w:p w:rsidR="0086072D" w:rsidRPr="002C43C9" w:rsidRDefault="0086072D">
      <w:pPr>
        <w:spacing w:line="320" w:lineRule="atLeast"/>
        <w:ind w:left="708" w:hanging="708"/>
        <w:rPr>
          <w:rFonts w:asciiTheme="minorHAnsi" w:hAnsiTheme="minorHAnsi" w:cstheme="minorHAnsi"/>
          <w:sz w:val="22"/>
          <w:szCs w:val="22"/>
        </w:rPr>
      </w:pPr>
    </w:p>
    <w:p w:rsidR="00FE08DB" w:rsidRPr="002C43C9" w:rsidRDefault="00EB29D8" w:rsidP="0086072D">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12</w:t>
      </w:r>
      <w:r w:rsidR="00FE08DB" w:rsidRPr="002C43C9">
        <w:rPr>
          <w:rFonts w:asciiTheme="minorHAnsi" w:hAnsiTheme="minorHAnsi" w:cstheme="minorHAnsi"/>
          <w:szCs w:val="22"/>
        </w:rPr>
        <w:tab/>
        <w:t>In behandeling nemen van een klacht</w:t>
      </w:r>
    </w:p>
    <w:p w:rsidR="006D002A" w:rsidRPr="002C43C9" w:rsidRDefault="006D002A" w:rsidP="006D002A">
      <w:pPr>
        <w:spacing w:line="320" w:lineRule="atLeast"/>
        <w:rPr>
          <w:rFonts w:asciiTheme="minorHAnsi" w:hAnsiTheme="minorHAnsi" w:cstheme="minorHAnsi"/>
          <w:sz w:val="22"/>
          <w:szCs w:val="22"/>
        </w:rPr>
      </w:pPr>
    </w:p>
    <w:p w:rsidR="006D002A" w:rsidRPr="002C43C9" w:rsidRDefault="006D002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r>
      <w:r w:rsidRPr="002C43C9">
        <w:rPr>
          <w:rFonts w:asciiTheme="minorHAnsi" w:hAnsiTheme="minorHAnsi" w:cstheme="minorHAnsi"/>
          <w:sz w:val="22"/>
          <w:szCs w:val="22"/>
        </w:rPr>
        <w:t>Indien de klacht nog niet is besproken met de cliëntvertrouwenspersoon, is de klachtencommissie bevoegd de klager voor te stellen als nog met behulp van de cliëntvertrouwenspersoon</w:t>
      </w:r>
      <w:r w:rsidR="00C433E5" w:rsidRPr="002C43C9">
        <w:rPr>
          <w:rFonts w:asciiTheme="minorHAnsi" w:hAnsiTheme="minorHAnsi" w:cstheme="minorHAnsi"/>
          <w:sz w:val="22"/>
          <w:szCs w:val="22"/>
        </w:rPr>
        <w:t xml:space="preserve"> te proberen de klacht informeel op te lossen.</w:t>
      </w:r>
      <w:r w:rsidR="00BD2520" w:rsidRPr="002C43C9">
        <w:rPr>
          <w:rFonts w:asciiTheme="minorHAnsi" w:hAnsiTheme="minorHAnsi" w:cstheme="minorHAnsi"/>
          <w:sz w:val="22"/>
          <w:szCs w:val="22"/>
        </w:rPr>
        <w:t xml:space="preserve"> Indien de klager ingaat op dit voorstel</w:t>
      </w:r>
      <w:r w:rsidR="0011013E" w:rsidRPr="002C43C9">
        <w:rPr>
          <w:rFonts w:asciiTheme="minorHAnsi" w:hAnsiTheme="minorHAnsi" w:cstheme="minorHAnsi"/>
          <w:sz w:val="22"/>
          <w:szCs w:val="22"/>
        </w:rPr>
        <w:t xml:space="preserve"> neemt de klachtencommissie de klacht niet in behandeling.</w:t>
      </w:r>
      <w:r w:rsidR="00FB62D7" w:rsidRPr="002C43C9">
        <w:rPr>
          <w:rFonts w:asciiTheme="minorHAnsi" w:hAnsiTheme="minorHAnsi" w:cstheme="minorHAnsi"/>
          <w:sz w:val="22"/>
          <w:szCs w:val="22"/>
        </w:rPr>
        <w:t xml:space="preserve"> De klachtencommissie neemt de klacht als nog in behandeling als </w:t>
      </w:r>
      <w:r w:rsidR="00B477AB" w:rsidRPr="002C43C9">
        <w:rPr>
          <w:rFonts w:asciiTheme="minorHAnsi" w:hAnsiTheme="minorHAnsi" w:cstheme="minorHAnsi"/>
          <w:sz w:val="22"/>
          <w:szCs w:val="22"/>
        </w:rPr>
        <w:t>de klager haar laat weten dat het niet gelukt is om de klacht informeel op te lossen.</w:t>
      </w:r>
    </w:p>
    <w:p w:rsidR="009B22B9" w:rsidRPr="002C43C9" w:rsidRDefault="009B22B9">
      <w:pPr>
        <w:spacing w:line="320" w:lineRule="atLeast"/>
        <w:ind w:left="708" w:hanging="708"/>
        <w:rPr>
          <w:rFonts w:asciiTheme="minorHAnsi" w:hAnsiTheme="minorHAnsi" w:cstheme="minorHAnsi"/>
          <w:sz w:val="22"/>
          <w:szCs w:val="22"/>
        </w:rPr>
      </w:pPr>
    </w:p>
    <w:p w:rsidR="00176109" w:rsidRPr="002C43C9" w:rsidRDefault="0085174F"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r>
      <w:r w:rsidR="00A12848" w:rsidRPr="002C43C9">
        <w:rPr>
          <w:rFonts w:asciiTheme="minorHAnsi" w:hAnsiTheme="minorHAnsi" w:cstheme="minorHAnsi"/>
          <w:sz w:val="22"/>
          <w:szCs w:val="22"/>
        </w:rPr>
        <w:t xml:space="preserve">De klachtencommissie stuurt, in de regel binnen vijf werkdagen na ontvangst van een klacht, een </w:t>
      </w:r>
      <w:r w:rsidR="009A1909" w:rsidRPr="002C43C9">
        <w:rPr>
          <w:rFonts w:asciiTheme="minorHAnsi" w:hAnsiTheme="minorHAnsi" w:cstheme="minorHAnsi"/>
          <w:sz w:val="22"/>
          <w:szCs w:val="22"/>
        </w:rPr>
        <w:t>bevestiging van ontvangst van de klacht aan de klager.</w:t>
      </w:r>
      <w:r w:rsidR="00FF34ED" w:rsidRPr="002C43C9">
        <w:rPr>
          <w:rFonts w:asciiTheme="minorHAnsi" w:hAnsiTheme="minorHAnsi" w:cstheme="minorHAnsi"/>
          <w:sz w:val="22"/>
          <w:szCs w:val="22"/>
        </w:rPr>
        <w:t xml:space="preserve"> De klachtencommissie vermeldt in de ontvangstbevestiging dat de klager zich desgewenst kan laten bi</w:t>
      </w:r>
      <w:r w:rsidR="00EC73DA" w:rsidRPr="002C43C9">
        <w:rPr>
          <w:rFonts w:asciiTheme="minorHAnsi" w:hAnsiTheme="minorHAnsi" w:cstheme="minorHAnsi"/>
          <w:sz w:val="22"/>
          <w:szCs w:val="22"/>
        </w:rPr>
        <w:t>jstaan</w:t>
      </w:r>
      <w:r w:rsidR="006B3BD2" w:rsidRPr="002C43C9">
        <w:rPr>
          <w:rFonts w:asciiTheme="minorHAnsi" w:hAnsiTheme="minorHAnsi" w:cstheme="minorHAnsi"/>
          <w:sz w:val="22"/>
          <w:szCs w:val="22"/>
        </w:rPr>
        <w:t xml:space="preserve"> tijdens </w:t>
      </w:r>
      <w:r w:rsidR="00EC73DA" w:rsidRPr="002C43C9">
        <w:rPr>
          <w:rFonts w:asciiTheme="minorHAnsi" w:hAnsiTheme="minorHAnsi" w:cstheme="minorHAnsi"/>
          <w:sz w:val="22"/>
          <w:szCs w:val="22"/>
        </w:rPr>
        <w:t>de klachtenprocedure.</w:t>
      </w:r>
    </w:p>
    <w:p w:rsidR="009B22B9" w:rsidRPr="002C43C9" w:rsidRDefault="009B22B9" w:rsidP="00B4297A">
      <w:pPr>
        <w:tabs>
          <w:tab w:val="left" w:pos="284"/>
        </w:tabs>
        <w:spacing w:line="320" w:lineRule="atLeast"/>
        <w:ind w:left="284" w:hanging="284"/>
        <w:rPr>
          <w:rFonts w:asciiTheme="minorHAnsi" w:hAnsiTheme="minorHAnsi" w:cstheme="minorHAnsi"/>
          <w:sz w:val="22"/>
          <w:szCs w:val="22"/>
        </w:rPr>
      </w:pPr>
    </w:p>
    <w:p w:rsidR="00176109" w:rsidRPr="002C43C9" w:rsidRDefault="00176109"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r>
      <w:r w:rsidRPr="002C43C9">
        <w:rPr>
          <w:rFonts w:asciiTheme="minorHAnsi" w:hAnsiTheme="minorHAnsi" w:cstheme="minorHAnsi"/>
          <w:sz w:val="22"/>
          <w:szCs w:val="22"/>
        </w:rPr>
        <w:t>Als het voor de beoordeling van de klacht nodig is om kennis te nemen van informatie uit het dossier van de cliënt (zorgleefplan), dan vermeldt de klachtencommissie dit in de ontvangstbevesti</w:t>
      </w:r>
      <w:r w:rsidR="00932238" w:rsidRPr="002C43C9">
        <w:rPr>
          <w:rFonts w:asciiTheme="minorHAnsi" w:hAnsiTheme="minorHAnsi" w:cstheme="minorHAnsi"/>
          <w:sz w:val="22"/>
          <w:szCs w:val="22"/>
        </w:rPr>
        <w:t>gi</w:t>
      </w:r>
      <w:r w:rsidR="00B4297A" w:rsidRPr="002C43C9">
        <w:rPr>
          <w:rFonts w:asciiTheme="minorHAnsi" w:hAnsiTheme="minorHAnsi" w:cstheme="minorHAnsi"/>
          <w:sz w:val="22"/>
          <w:szCs w:val="22"/>
        </w:rPr>
        <w:t>n</w:t>
      </w:r>
      <w:r w:rsidRPr="002C43C9">
        <w:rPr>
          <w:rFonts w:asciiTheme="minorHAnsi" w:hAnsiTheme="minorHAnsi" w:cstheme="minorHAnsi"/>
          <w:sz w:val="22"/>
          <w:szCs w:val="22"/>
        </w:rPr>
        <w:t>g</w:t>
      </w:r>
      <w:r w:rsidR="00932238" w:rsidRPr="002C43C9">
        <w:rPr>
          <w:rFonts w:asciiTheme="minorHAnsi" w:hAnsiTheme="minorHAnsi" w:cstheme="minorHAnsi"/>
          <w:sz w:val="22"/>
          <w:szCs w:val="22"/>
        </w:rPr>
        <w:t xml:space="preserve">. De klachtencommissie vermeldt tevens, dat de </w:t>
      </w:r>
      <w:r w:rsidRPr="002C43C9">
        <w:rPr>
          <w:rFonts w:asciiTheme="minorHAnsi" w:hAnsiTheme="minorHAnsi" w:cstheme="minorHAnsi"/>
          <w:sz w:val="22"/>
          <w:szCs w:val="22"/>
        </w:rPr>
        <w:t>cliënt, of diens wettelijke vertegenwoordiger, hier</w:t>
      </w:r>
      <w:r w:rsidR="00932238" w:rsidRPr="002C43C9">
        <w:rPr>
          <w:rFonts w:asciiTheme="minorHAnsi" w:hAnsiTheme="minorHAnsi" w:cstheme="minorHAnsi"/>
          <w:sz w:val="22"/>
          <w:szCs w:val="22"/>
        </w:rPr>
        <w:t>tegen bezwaar kan maken</w:t>
      </w:r>
      <w:r w:rsidR="00DF78E9" w:rsidRPr="002C43C9">
        <w:rPr>
          <w:rFonts w:asciiTheme="minorHAnsi" w:hAnsiTheme="minorHAnsi" w:cstheme="minorHAnsi"/>
          <w:sz w:val="22"/>
          <w:szCs w:val="22"/>
        </w:rPr>
        <w:t xml:space="preserve"> binnen een door de klachtencommissie te bepalen termijn</w:t>
      </w:r>
      <w:r w:rsidRPr="002C43C9">
        <w:rPr>
          <w:rFonts w:asciiTheme="minorHAnsi" w:hAnsiTheme="minorHAnsi" w:cstheme="minorHAnsi"/>
          <w:sz w:val="22"/>
          <w:szCs w:val="22"/>
        </w:rPr>
        <w:t>.</w:t>
      </w:r>
    </w:p>
    <w:p w:rsidR="00B4297A" w:rsidRPr="002C43C9" w:rsidRDefault="00B4297A" w:rsidP="00B4297A">
      <w:pPr>
        <w:tabs>
          <w:tab w:val="left" w:pos="284"/>
        </w:tabs>
        <w:spacing w:line="320" w:lineRule="atLeast"/>
        <w:ind w:left="284" w:hanging="284"/>
        <w:rPr>
          <w:rFonts w:asciiTheme="minorHAnsi" w:hAnsiTheme="minorHAnsi" w:cstheme="minorHAnsi"/>
          <w:sz w:val="22"/>
          <w:szCs w:val="22"/>
        </w:rPr>
      </w:pPr>
    </w:p>
    <w:p w:rsidR="00124754" w:rsidRPr="002C43C9" w:rsidRDefault="00124754"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000D4FC9" w:rsidRPr="002C43C9">
        <w:rPr>
          <w:rFonts w:asciiTheme="minorHAnsi" w:hAnsiTheme="minorHAnsi" w:cstheme="minorHAnsi"/>
          <w:sz w:val="22"/>
          <w:szCs w:val="22"/>
        </w:rPr>
        <w:t>.</w:t>
      </w:r>
      <w:r w:rsidR="000D4FC9" w:rsidRPr="002C43C9">
        <w:rPr>
          <w:rFonts w:asciiTheme="minorHAnsi" w:hAnsiTheme="minorHAnsi" w:cstheme="minorHAnsi"/>
          <w:sz w:val="22"/>
          <w:szCs w:val="22"/>
        </w:rPr>
        <w:tab/>
      </w:r>
      <w:r w:rsidRPr="002C43C9">
        <w:rPr>
          <w:rFonts w:asciiTheme="minorHAnsi" w:hAnsiTheme="minorHAnsi" w:cstheme="minorHAnsi"/>
          <w:sz w:val="22"/>
          <w:szCs w:val="22"/>
        </w:rPr>
        <w:t>De klachtencommissie kan de klager verzoeken, binnen een door de klachtencommissie te bepalen termijn, nadere inlichtingen te verstrekken met betrekking tot zijn klacht.</w:t>
      </w:r>
    </w:p>
    <w:p w:rsidR="00124754" w:rsidRPr="002C43C9" w:rsidRDefault="00124754">
      <w:pPr>
        <w:spacing w:line="320" w:lineRule="atLeast"/>
        <w:ind w:left="708" w:hanging="708"/>
        <w:rPr>
          <w:rFonts w:asciiTheme="minorHAnsi" w:hAnsiTheme="minorHAnsi" w:cstheme="minorHAnsi"/>
          <w:sz w:val="22"/>
          <w:szCs w:val="22"/>
        </w:rPr>
      </w:pPr>
    </w:p>
    <w:p w:rsidR="00623D24"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5.</w:t>
      </w:r>
      <w:r w:rsidRPr="002C43C9">
        <w:rPr>
          <w:rFonts w:asciiTheme="minorHAnsi" w:hAnsiTheme="minorHAnsi" w:cstheme="minorHAnsi"/>
          <w:sz w:val="22"/>
          <w:szCs w:val="22"/>
        </w:rPr>
        <w:tab/>
      </w:r>
      <w:r w:rsidR="00623D24" w:rsidRPr="002C43C9">
        <w:rPr>
          <w:rFonts w:asciiTheme="minorHAnsi" w:hAnsiTheme="minorHAnsi" w:cstheme="minorHAnsi"/>
          <w:sz w:val="22"/>
          <w:szCs w:val="22"/>
        </w:rPr>
        <w:t>De klachtencommissie kan de klager vragen om aan te tonen, dat hij bevoegd is om een klacht in te dienen.</w:t>
      </w:r>
    </w:p>
    <w:p w:rsidR="00623D24" w:rsidRPr="002C43C9" w:rsidRDefault="00623D24" w:rsidP="00B4297A">
      <w:pPr>
        <w:tabs>
          <w:tab w:val="left" w:pos="284"/>
        </w:tabs>
        <w:spacing w:line="320" w:lineRule="atLeast"/>
        <w:ind w:left="284" w:hanging="284"/>
        <w:rPr>
          <w:rFonts w:asciiTheme="minorHAnsi" w:hAnsiTheme="minorHAnsi" w:cstheme="minorHAnsi"/>
          <w:sz w:val="22"/>
          <w:szCs w:val="22"/>
        </w:rPr>
      </w:pPr>
    </w:p>
    <w:p w:rsidR="009B22B9"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6.</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De klachtencommissie stuurt, in de regel binnen vijf werkdagen na ontvangst van een klacht, een kopie van de klacht aan de aangeklaagde. De klachtencommissie kan de aangeklaagde in de gelegenheid stellen om, binnen een door de klachtencommissie te bepalen termijn, schriftelijk te reageren op de klacht. De klachtencommissie vermeldt in de begeleidende brief bij de klacht, dat de aangeklaagde zich kan laten bijstaan tijdens de klachtenprocedure</w:t>
      </w:r>
      <w:r w:rsidR="00C0574F" w:rsidRPr="002C43C9">
        <w:rPr>
          <w:rFonts w:asciiTheme="minorHAnsi" w:hAnsiTheme="minorHAnsi" w:cstheme="minorHAnsi"/>
          <w:sz w:val="22"/>
          <w:szCs w:val="22"/>
        </w:rPr>
        <w:t>.</w:t>
      </w: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7.</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Indien de klacht niet wordt ingediend door de cliënt of iemand die de cliënt daartoe gemachtigd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w:t>
      </w:r>
    </w:p>
    <w:p w:rsidR="00176109" w:rsidRPr="002C43C9" w:rsidRDefault="00176109" w:rsidP="0087570B">
      <w:pPr>
        <w:spacing w:line="320" w:lineRule="atLeast"/>
        <w:rPr>
          <w:rFonts w:asciiTheme="minorHAnsi" w:hAnsiTheme="minorHAnsi" w:cstheme="minorHAnsi"/>
          <w:sz w:val="22"/>
          <w:szCs w:val="22"/>
        </w:rPr>
      </w:pP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0D4FC9" w:rsidP="00B4297A">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w:t>
      </w:r>
      <w:r w:rsidR="00EB29D8" w:rsidRPr="002C43C9">
        <w:rPr>
          <w:rFonts w:asciiTheme="minorHAnsi" w:hAnsiTheme="minorHAnsi" w:cstheme="minorHAnsi"/>
          <w:szCs w:val="22"/>
        </w:rPr>
        <w:t>3</w:t>
      </w:r>
      <w:r w:rsidRPr="002C43C9">
        <w:rPr>
          <w:rFonts w:asciiTheme="minorHAnsi" w:hAnsiTheme="minorHAnsi" w:cstheme="minorHAnsi"/>
          <w:szCs w:val="22"/>
        </w:rPr>
        <w:tab/>
      </w:r>
      <w:r w:rsidR="00BC3AA7" w:rsidRPr="002C43C9">
        <w:rPr>
          <w:rFonts w:asciiTheme="minorHAnsi" w:hAnsiTheme="minorHAnsi" w:cstheme="minorHAnsi"/>
          <w:szCs w:val="22"/>
        </w:rPr>
        <w:t>De aard van de klacht en de t</w:t>
      </w:r>
      <w:r w:rsidRPr="002C43C9">
        <w:rPr>
          <w:rFonts w:asciiTheme="minorHAnsi" w:hAnsiTheme="minorHAnsi" w:cstheme="minorHAnsi"/>
          <w:szCs w:val="22"/>
        </w:rPr>
        <w:t>ermijn van behandeling</w:t>
      </w:r>
    </w:p>
    <w:p w:rsidR="009B22B9" w:rsidRPr="002C43C9" w:rsidRDefault="009B22B9">
      <w:pPr>
        <w:spacing w:line="320" w:lineRule="atLeast"/>
        <w:rPr>
          <w:rFonts w:asciiTheme="minorHAnsi" w:hAnsiTheme="minorHAnsi" w:cstheme="minorHAnsi"/>
          <w:bCs/>
          <w:sz w:val="22"/>
          <w:szCs w:val="22"/>
        </w:rPr>
      </w:pPr>
    </w:p>
    <w:p w:rsidR="009B22B9" w:rsidRPr="002C43C9" w:rsidRDefault="000D4FC9">
      <w:pPr>
        <w:spacing w:line="320" w:lineRule="atLeast"/>
        <w:rPr>
          <w:rFonts w:asciiTheme="minorHAnsi" w:hAnsiTheme="minorHAnsi" w:cstheme="minorHAnsi"/>
          <w:sz w:val="22"/>
          <w:szCs w:val="22"/>
        </w:rPr>
      </w:pPr>
      <w:r w:rsidRPr="002C43C9">
        <w:rPr>
          <w:rFonts w:asciiTheme="minorHAnsi" w:hAnsiTheme="minorHAnsi" w:cstheme="minorHAnsi"/>
          <w:bCs/>
          <w:sz w:val="22"/>
          <w:szCs w:val="22"/>
        </w:rPr>
        <w:t xml:space="preserve">De klachtencommissie </w:t>
      </w:r>
      <w:r w:rsidR="003C22CA" w:rsidRPr="002C43C9">
        <w:rPr>
          <w:rFonts w:asciiTheme="minorHAnsi" w:hAnsiTheme="minorHAnsi" w:cstheme="minorHAnsi"/>
          <w:bCs/>
          <w:sz w:val="22"/>
          <w:szCs w:val="22"/>
        </w:rPr>
        <w:t>brengt zo spoedig mogelijk advies uit over de beoordeling van de klacht</w:t>
      </w:r>
      <w:r w:rsidR="00811C2A" w:rsidRPr="002C43C9">
        <w:rPr>
          <w:rFonts w:asciiTheme="minorHAnsi" w:hAnsiTheme="minorHAnsi" w:cstheme="minorHAnsi"/>
          <w:bCs/>
          <w:sz w:val="22"/>
          <w:szCs w:val="22"/>
        </w:rPr>
        <w:t>.</w:t>
      </w:r>
      <w:r w:rsidRPr="002C43C9">
        <w:rPr>
          <w:rFonts w:asciiTheme="minorHAnsi" w:hAnsiTheme="minorHAnsi" w:cstheme="minorHAnsi"/>
          <w:sz w:val="22"/>
          <w:szCs w:val="22"/>
        </w:rPr>
        <w:t xml:space="preserve"> </w:t>
      </w:r>
      <w:r w:rsidR="00811C2A" w:rsidRPr="002C43C9">
        <w:rPr>
          <w:rFonts w:asciiTheme="minorHAnsi" w:hAnsiTheme="minorHAnsi" w:cstheme="minorHAnsi"/>
          <w:sz w:val="22"/>
          <w:szCs w:val="22"/>
        </w:rPr>
        <w:t>D</w:t>
      </w:r>
      <w:r w:rsidRPr="002C43C9">
        <w:rPr>
          <w:rFonts w:asciiTheme="minorHAnsi" w:hAnsiTheme="minorHAnsi" w:cstheme="minorHAnsi"/>
          <w:sz w:val="22"/>
          <w:szCs w:val="22"/>
        </w:rPr>
        <w:t xml:space="preserve">e klachtencommissie </w:t>
      </w:r>
      <w:r w:rsidR="00811C2A" w:rsidRPr="002C43C9">
        <w:rPr>
          <w:rFonts w:asciiTheme="minorHAnsi" w:hAnsiTheme="minorHAnsi" w:cstheme="minorHAnsi"/>
          <w:sz w:val="22"/>
          <w:szCs w:val="22"/>
        </w:rPr>
        <w:t xml:space="preserve">informeert </w:t>
      </w:r>
      <w:r w:rsidRPr="002C43C9">
        <w:rPr>
          <w:rFonts w:asciiTheme="minorHAnsi" w:hAnsiTheme="minorHAnsi" w:cstheme="minorHAnsi"/>
          <w:sz w:val="22"/>
          <w:szCs w:val="22"/>
        </w:rPr>
        <w:t xml:space="preserve">de klager, de aangeklaagde en de zorgaanbieder </w:t>
      </w:r>
      <w:r w:rsidR="009E5B9A" w:rsidRPr="002C43C9">
        <w:rPr>
          <w:rFonts w:asciiTheme="minorHAnsi" w:hAnsiTheme="minorHAnsi" w:cstheme="minorHAnsi"/>
          <w:sz w:val="22"/>
          <w:szCs w:val="22"/>
        </w:rPr>
        <w:t>binnen twee weken na ontvangst van de klacht wanneer zij advies uitbrengt over de klacht</w:t>
      </w:r>
      <w:r w:rsidRPr="002C43C9">
        <w:rPr>
          <w:rFonts w:asciiTheme="minorHAnsi" w:hAnsiTheme="minorHAnsi" w:cstheme="minorHAnsi"/>
          <w:sz w:val="22"/>
          <w:szCs w:val="22"/>
        </w:rPr>
        <w:t>.</w:t>
      </w:r>
      <w:r w:rsidR="00561B20" w:rsidRPr="002C43C9">
        <w:rPr>
          <w:rFonts w:asciiTheme="minorHAnsi" w:hAnsiTheme="minorHAnsi" w:cstheme="minorHAnsi"/>
          <w:sz w:val="22"/>
          <w:szCs w:val="22"/>
        </w:rPr>
        <w:t xml:space="preserve"> De klachtencommissie voegt bij de melding aan de zorgaanbieder een kopie van de klacht.</w:t>
      </w:r>
    </w:p>
    <w:p w:rsidR="00B4297A" w:rsidRPr="002C43C9" w:rsidRDefault="00B4297A">
      <w:pPr>
        <w:spacing w:line="320" w:lineRule="atLeast"/>
        <w:rPr>
          <w:rFonts w:asciiTheme="minorHAnsi" w:hAnsiTheme="minorHAnsi" w:cstheme="minorHAnsi"/>
          <w:sz w:val="22"/>
          <w:szCs w:val="22"/>
        </w:rPr>
      </w:pPr>
    </w:p>
    <w:p w:rsidR="00B4297A" w:rsidRPr="002C43C9" w:rsidRDefault="00B4297A">
      <w:pPr>
        <w:spacing w:line="320" w:lineRule="atLeast"/>
        <w:rPr>
          <w:rFonts w:asciiTheme="minorHAnsi" w:hAnsiTheme="minorHAnsi" w:cstheme="minorHAnsi"/>
          <w:i/>
          <w:sz w:val="22"/>
          <w:szCs w:val="22"/>
        </w:rPr>
      </w:pPr>
    </w:p>
    <w:p w:rsidR="009B22B9" w:rsidRPr="002C43C9" w:rsidRDefault="00EB29D8" w:rsidP="00B4297A">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14</w:t>
      </w:r>
      <w:r w:rsidR="000D4FC9" w:rsidRPr="002C43C9">
        <w:rPr>
          <w:rFonts w:asciiTheme="minorHAnsi" w:hAnsiTheme="minorHAnsi" w:cstheme="minorHAnsi"/>
          <w:szCs w:val="22"/>
        </w:rPr>
        <w:tab/>
        <w:t>Bevoegdheid van d</w:t>
      </w:r>
      <w:r w:rsidR="00B4297A" w:rsidRPr="002C43C9">
        <w:rPr>
          <w:rFonts w:asciiTheme="minorHAnsi" w:hAnsiTheme="minorHAnsi" w:cstheme="minorHAnsi"/>
          <w:szCs w:val="22"/>
        </w:rPr>
        <w:t>e commissie</w:t>
      </w:r>
    </w:p>
    <w:p w:rsidR="00B4297A" w:rsidRPr="002C43C9" w:rsidRDefault="00B4297A" w:rsidP="00B4297A">
      <w:pPr>
        <w:rPr>
          <w:rFonts w:asciiTheme="minorHAnsi" w:hAnsiTheme="minorHAnsi" w:cstheme="minorHAnsi"/>
          <w:sz w:val="22"/>
          <w:szCs w:val="22"/>
        </w:rPr>
      </w:pPr>
    </w:p>
    <w:p w:rsidR="009B22B9" w:rsidRPr="002C43C9" w:rsidRDefault="000D4FC9"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voorzitter van de klachtencommissie beoordeelt of de klachtencommissie bevoegd is om </w:t>
      </w:r>
      <w:r w:rsidR="00B4297A" w:rsidRPr="002C43C9">
        <w:rPr>
          <w:rFonts w:asciiTheme="minorHAnsi" w:hAnsiTheme="minorHAnsi" w:cstheme="minorHAnsi"/>
          <w:sz w:val="22"/>
          <w:szCs w:val="22"/>
        </w:rPr>
        <w:t>van een klacht kennis te nemen.</w:t>
      </w:r>
    </w:p>
    <w:p w:rsidR="0097477B" w:rsidRPr="002C43C9" w:rsidRDefault="0097477B" w:rsidP="00B4297A">
      <w:pPr>
        <w:tabs>
          <w:tab w:val="left" w:pos="284"/>
        </w:tabs>
        <w:spacing w:line="320" w:lineRule="atLeast"/>
        <w:ind w:left="284" w:hanging="284"/>
        <w:rPr>
          <w:rFonts w:asciiTheme="minorHAnsi" w:hAnsiTheme="minorHAnsi" w:cstheme="minorHAnsi"/>
          <w:sz w:val="22"/>
          <w:szCs w:val="22"/>
        </w:rPr>
      </w:pPr>
    </w:p>
    <w:p w:rsidR="0097477B" w:rsidRPr="002C43C9" w:rsidRDefault="000D4FC9"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627031" w:rsidRPr="002C43C9">
        <w:rPr>
          <w:rFonts w:asciiTheme="minorHAnsi" w:hAnsiTheme="minorHAnsi" w:cstheme="minorHAnsi"/>
          <w:sz w:val="22"/>
          <w:szCs w:val="22"/>
        </w:rPr>
        <w:t>De klachtencommissie is niet bevoegd klachten te behandelen die (mede) strekken tot vergoeding van geleden schade.</w:t>
      </w:r>
    </w:p>
    <w:p w:rsidR="009B22B9" w:rsidRPr="002C43C9" w:rsidRDefault="009B22B9" w:rsidP="00B4297A">
      <w:pPr>
        <w:tabs>
          <w:tab w:val="left" w:pos="284"/>
        </w:tabs>
        <w:spacing w:line="320" w:lineRule="atLeast"/>
        <w:ind w:left="284" w:hanging="284"/>
        <w:rPr>
          <w:rFonts w:asciiTheme="minorHAnsi" w:hAnsiTheme="minorHAnsi" w:cstheme="minorHAnsi"/>
          <w:sz w:val="22"/>
          <w:szCs w:val="22"/>
        </w:rPr>
      </w:pPr>
    </w:p>
    <w:p w:rsidR="00A73490"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r>
      <w:r w:rsidR="00A73490" w:rsidRPr="002C43C9">
        <w:rPr>
          <w:rFonts w:asciiTheme="minorHAnsi" w:hAnsiTheme="minorHAnsi" w:cstheme="minorHAnsi"/>
          <w:sz w:val="22"/>
          <w:szCs w:val="22"/>
        </w:rPr>
        <w:t>De klager kan binnen twee weken na dagtekening van het besluit van de voorzitter, zoals bedoeld in lid 1, schriftelijk bezwaar maken tegen dat besluit.</w:t>
      </w:r>
    </w:p>
    <w:p w:rsidR="00A73490" w:rsidRPr="002C43C9" w:rsidRDefault="00A73490" w:rsidP="00B4297A">
      <w:pPr>
        <w:tabs>
          <w:tab w:val="left" w:pos="284"/>
        </w:tabs>
        <w:spacing w:line="320" w:lineRule="atLeast"/>
        <w:ind w:left="284" w:hanging="284"/>
        <w:rPr>
          <w:rFonts w:asciiTheme="minorHAnsi" w:hAnsiTheme="minorHAnsi" w:cstheme="minorHAnsi"/>
          <w:sz w:val="22"/>
          <w:szCs w:val="22"/>
        </w:rPr>
      </w:pPr>
    </w:p>
    <w:p w:rsidR="009B22B9"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Een bezwaar, zoals bedoeld in het tweede lid, wordt beoordeeld door de voorzitter van de klachtencommissie samen met de leden. Hun beslissing over het bezwaar delen zij binnen twee weken schriftelijk en gemotiveerd aan de klager mede.</w:t>
      </w:r>
    </w:p>
    <w:p w:rsidR="00EB6B23" w:rsidRPr="002C43C9" w:rsidRDefault="00EB6B23" w:rsidP="00B4297A">
      <w:pPr>
        <w:tabs>
          <w:tab w:val="left" w:pos="284"/>
        </w:tabs>
        <w:spacing w:line="320" w:lineRule="atLeast"/>
        <w:ind w:left="284" w:hanging="284"/>
        <w:rPr>
          <w:rFonts w:asciiTheme="minorHAnsi" w:hAnsiTheme="minorHAnsi" w:cstheme="minorHAnsi"/>
          <w:sz w:val="22"/>
          <w:szCs w:val="22"/>
        </w:rPr>
      </w:pPr>
    </w:p>
    <w:p w:rsidR="00EB6B23"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5.</w:t>
      </w:r>
      <w:r w:rsidRPr="002C43C9">
        <w:rPr>
          <w:rFonts w:asciiTheme="minorHAnsi" w:hAnsiTheme="minorHAnsi" w:cstheme="minorHAnsi"/>
          <w:sz w:val="22"/>
          <w:szCs w:val="22"/>
        </w:rPr>
        <w:tab/>
      </w:r>
      <w:r w:rsidR="00EB6B23" w:rsidRPr="002C43C9">
        <w:rPr>
          <w:rFonts w:asciiTheme="minorHAnsi" w:hAnsiTheme="minorHAnsi" w:cstheme="minorHAnsi"/>
          <w:sz w:val="22"/>
          <w:szCs w:val="22"/>
        </w:rPr>
        <w:t>Indien de klachtencommissie een klacht niet in behandeling neemt omdat deze betrekking heeft op een andere zorgaanbieder, dan stuurt de klachtencommissie de klacht door naar de zorgaanbieder waar de klacht betrekking op heeft, tenzij de klager daartegen bezwaar maakt.</w:t>
      </w:r>
    </w:p>
    <w:p w:rsidR="00930108" w:rsidRPr="002C43C9" w:rsidRDefault="00930108" w:rsidP="00B4297A">
      <w:pPr>
        <w:tabs>
          <w:tab w:val="left" w:pos="284"/>
        </w:tabs>
        <w:spacing w:line="320" w:lineRule="atLeast"/>
        <w:ind w:left="284" w:hanging="284"/>
        <w:rPr>
          <w:rFonts w:asciiTheme="minorHAnsi" w:hAnsiTheme="minorHAnsi" w:cstheme="minorHAnsi"/>
          <w:sz w:val="22"/>
          <w:szCs w:val="22"/>
        </w:rPr>
      </w:pPr>
    </w:p>
    <w:p w:rsidR="00930108" w:rsidRPr="002C43C9" w:rsidRDefault="00B4297A"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6.</w:t>
      </w:r>
      <w:r w:rsidRPr="002C43C9">
        <w:rPr>
          <w:rFonts w:asciiTheme="minorHAnsi" w:hAnsiTheme="minorHAnsi" w:cstheme="minorHAnsi"/>
          <w:sz w:val="22"/>
          <w:szCs w:val="22"/>
        </w:rPr>
        <w:tab/>
      </w:r>
      <w:r w:rsidR="00930108" w:rsidRPr="002C43C9">
        <w:rPr>
          <w:rFonts w:asciiTheme="minorHAnsi" w:hAnsiTheme="minorHAnsi" w:cstheme="minorHAnsi"/>
          <w:sz w:val="22"/>
          <w:szCs w:val="22"/>
        </w:rPr>
        <w:t>Indien de klachtencommissie een klacht niet in behandeling neemt omdat de</w:t>
      </w:r>
      <w:r w:rsidR="00026FD7" w:rsidRPr="002C43C9">
        <w:rPr>
          <w:rFonts w:asciiTheme="minorHAnsi" w:hAnsiTheme="minorHAnsi" w:cstheme="minorHAnsi"/>
          <w:sz w:val="22"/>
          <w:szCs w:val="22"/>
        </w:rPr>
        <w:t>ze</w:t>
      </w:r>
      <w:r w:rsidR="00930108" w:rsidRPr="002C43C9">
        <w:rPr>
          <w:rFonts w:asciiTheme="minorHAnsi" w:hAnsiTheme="minorHAnsi" w:cstheme="minorHAnsi"/>
          <w:sz w:val="22"/>
          <w:szCs w:val="22"/>
        </w:rPr>
        <w:t xml:space="preserve"> (mede) strekt tot vergoeding van geleden schade</w:t>
      </w:r>
      <w:r w:rsidR="00026FD7" w:rsidRPr="002C43C9">
        <w:rPr>
          <w:rFonts w:asciiTheme="minorHAnsi" w:hAnsiTheme="minorHAnsi" w:cstheme="minorHAnsi"/>
          <w:sz w:val="22"/>
          <w:szCs w:val="22"/>
        </w:rPr>
        <w:t>, stuurt de klachtencommissie de klacht door naar de directeur-bestuurder</w:t>
      </w:r>
      <w:r w:rsidR="009208FE" w:rsidRPr="002C43C9">
        <w:rPr>
          <w:rFonts w:asciiTheme="minorHAnsi" w:hAnsiTheme="minorHAnsi" w:cstheme="minorHAnsi"/>
          <w:sz w:val="22"/>
          <w:szCs w:val="22"/>
        </w:rPr>
        <w:t>, tenzij de klager daartegen bezwaar maakt.</w:t>
      </w: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EB29D8" w:rsidP="00B4297A">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15</w:t>
      </w:r>
      <w:r w:rsidR="000D4FC9" w:rsidRPr="002C43C9">
        <w:rPr>
          <w:rFonts w:asciiTheme="minorHAnsi" w:hAnsiTheme="minorHAnsi" w:cstheme="minorHAnsi"/>
          <w:szCs w:val="22"/>
        </w:rPr>
        <w:tab/>
        <w:t>Ontvankelijkheid van de klacht</w:t>
      </w:r>
    </w:p>
    <w:p w:rsidR="009B22B9" w:rsidRPr="002C43C9" w:rsidRDefault="009B22B9">
      <w:pPr>
        <w:spacing w:line="320" w:lineRule="atLeast"/>
        <w:rPr>
          <w:rFonts w:asciiTheme="minorHAnsi" w:hAnsiTheme="minorHAnsi" w:cstheme="minorHAnsi"/>
          <w:sz w:val="22"/>
          <w:szCs w:val="22"/>
        </w:rPr>
      </w:pPr>
    </w:p>
    <w:p w:rsidR="009B22B9" w:rsidRPr="002C43C9" w:rsidRDefault="000D4FC9" w:rsidP="00B4297A">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De voorzitter van de klachtencommissie kan een klacht niet-ontvankelijk verklaren als:</w:t>
      </w:r>
    </w:p>
    <w:p w:rsidR="009B22B9" w:rsidRPr="002C43C9" w:rsidRDefault="00B4297A" w:rsidP="00B4297A">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D4FC9" w:rsidRPr="002C43C9">
        <w:rPr>
          <w:rFonts w:asciiTheme="minorHAnsi" w:hAnsiTheme="minorHAnsi" w:cstheme="minorHAnsi"/>
          <w:sz w:val="22"/>
          <w:szCs w:val="22"/>
        </w:rPr>
        <w:t>a.</w:t>
      </w:r>
      <w:r w:rsidR="000D4FC9" w:rsidRPr="002C43C9">
        <w:rPr>
          <w:rFonts w:asciiTheme="minorHAnsi" w:hAnsiTheme="minorHAnsi" w:cstheme="minorHAnsi"/>
          <w:sz w:val="22"/>
          <w:szCs w:val="22"/>
        </w:rPr>
        <w:tab/>
        <w:t>dezelfde klacht van dezelfde klager reeds door de klachtencommissie is behandeld;</w:t>
      </w:r>
    </w:p>
    <w:p w:rsidR="009B22B9" w:rsidRPr="002C43C9" w:rsidRDefault="000D4FC9" w:rsidP="00B4297A">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b.</w:t>
      </w:r>
      <w:r w:rsidRPr="002C43C9">
        <w:rPr>
          <w:rFonts w:asciiTheme="minorHAnsi" w:hAnsiTheme="minorHAnsi" w:cstheme="minorHAnsi"/>
          <w:sz w:val="22"/>
          <w:szCs w:val="22"/>
        </w:rPr>
        <w:tab/>
        <w:t>indien een gelijke klacht nog in behandeling is;</w:t>
      </w:r>
    </w:p>
    <w:p w:rsidR="009B22B9" w:rsidRPr="002C43C9" w:rsidRDefault="000D4FC9" w:rsidP="00B4297A">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c.</w:t>
      </w:r>
      <w:r w:rsidRPr="002C43C9">
        <w:rPr>
          <w:rFonts w:asciiTheme="minorHAnsi" w:hAnsiTheme="minorHAnsi" w:cstheme="minorHAnsi"/>
          <w:sz w:val="22"/>
          <w:szCs w:val="22"/>
        </w:rPr>
        <w:tab/>
        <w:t>de klacht wordt ingediend door een persoo</w:t>
      </w:r>
      <w:r w:rsidR="00EA13B3" w:rsidRPr="002C43C9">
        <w:rPr>
          <w:rFonts w:asciiTheme="minorHAnsi" w:hAnsiTheme="minorHAnsi" w:cstheme="minorHAnsi"/>
          <w:sz w:val="22"/>
          <w:szCs w:val="22"/>
        </w:rPr>
        <w:t xml:space="preserve">n die daartoe niet </w:t>
      </w:r>
      <w:r w:rsidR="00EA13B3" w:rsidRPr="002C43C9">
        <w:rPr>
          <w:rFonts w:asciiTheme="minorHAnsi" w:hAnsiTheme="minorHAnsi" w:cstheme="minorHAnsi"/>
          <w:sz w:val="22"/>
          <w:szCs w:val="22"/>
        </w:rPr>
        <w:tab/>
        <w:t>bevoegd is.</w:t>
      </w:r>
    </w:p>
    <w:p w:rsidR="002116E8" w:rsidRPr="002C43C9" w:rsidRDefault="002116E8" w:rsidP="00B4297A">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d.</w:t>
      </w:r>
      <w:r w:rsidRPr="002C43C9">
        <w:rPr>
          <w:rFonts w:asciiTheme="minorHAnsi" w:hAnsiTheme="minorHAnsi" w:cstheme="minorHAnsi"/>
          <w:sz w:val="22"/>
          <w:szCs w:val="22"/>
        </w:rPr>
        <w:tab/>
        <w:t>De klacht betrekking heeft op een gebeurtenis die langer dan twee jaar geleden heeft plaatsgevonden</w:t>
      </w:r>
      <w:r w:rsidRPr="002C43C9">
        <w:rPr>
          <w:rFonts w:asciiTheme="minorHAnsi" w:hAnsiTheme="minorHAnsi" w:cstheme="minorHAnsi"/>
          <w:sz w:val="22"/>
          <w:szCs w:val="22"/>
          <w:highlight w:val="yellow"/>
        </w:rPr>
        <w:t xml:space="preserve"> </w:t>
      </w:r>
    </w:p>
    <w:p w:rsidR="009B22B9" w:rsidRPr="002C43C9" w:rsidRDefault="009B22B9">
      <w:pPr>
        <w:spacing w:line="320" w:lineRule="atLeast"/>
        <w:rPr>
          <w:rFonts w:asciiTheme="minorHAnsi" w:hAnsiTheme="minorHAnsi" w:cstheme="minorHAnsi"/>
          <w:sz w:val="22"/>
          <w:szCs w:val="22"/>
        </w:rPr>
      </w:pPr>
    </w:p>
    <w:p w:rsidR="009B22B9" w:rsidRPr="002C43C9" w:rsidRDefault="000D4FC9"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Indien de voorzitter van de klachtencommissie een klacht niet-ontvankelijk verklaart, deelt hij dit schriftelijk en</w:t>
      </w:r>
      <w:r w:rsidR="00EA13B3" w:rsidRPr="002C43C9">
        <w:rPr>
          <w:rFonts w:asciiTheme="minorHAnsi" w:hAnsiTheme="minorHAnsi" w:cstheme="minorHAnsi"/>
          <w:sz w:val="22"/>
          <w:szCs w:val="22"/>
        </w:rPr>
        <w:t xml:space="preserve"> gemotiveerd mee aan de klager.</w:t>
      </w:r>
    </w:p>
    <w:p w:rsidR="009B22B9" w:rsidRPr="002C43C9" w:rsidRDefault="009B22B9" w:rsidP="00EA13B3">
      <w:pPr>
        <w:tabs>
          <w:tab w:val="left" w:pos="284"/>
        </w:tabs>
        <w:spacing w:line="320" w:lineRule="atLeast"/>
        <w:ind w:left="284" w:hanging="284"/>
        <w:rPr>
          <w:rFonts w:asciiTheme="minorHAnsi" w:hAnsiTheme="minorHAnsi" w:cstheme="minorHAnsi"/>
          <w:sz w:val="22"/>
          <w:szCs w:val="22"/>
        </w:rPr>
      </w:pPr>
    </w:p>
    <w:p w:rsidR="009B22B9" w:rsidRPr="002C43C9" w:rsidRDefault="000D4FC9"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De klager kan binnen twee weken na dagtekening van het besluit van de voorzitter, zoals bedoeld in het tweede lid van dit artikel, schriftelijk b</w:t>
      </w:r>
      <w:r w:rsidR="00EA13B3" w:rsidRPr="002C43C9">
        <w:rPr>
          <w:rFonts w:asciiTheme="minorHAnsi" w:hAnsiTheme="minorHAnsi" w:cstheme="minorHAnsi"/>
          <w:sz w:val="22"/>
          <w:szCs w:val="22"/>
        </w:rPr>
        <w:t>ezwaar maken tegen dat besluit.</w:t>
      </w:r>
    </w:p>
    <w:p w:rsidR="009B22B9" w:rsidRPr="002C43C9" w:rsidRDefault="009B22B9" w:rsidP="00EA13B3">
      <w:pPr>
        <w:tabs>
          <w:tab w:val="left" w:pos="284"/>
        </w:tabs>
        <w:spacing w:line="320" w:lineRule="atLeast"/>
        <w:ind w:left="284" w:hanging="284"/>
        <w:rPr>
          <w:rFonts w:asciiTheme="minorHAnsi" w:hAnsiTheme="minorHAnsi" w:cstheme="minorHAnsi"/>
          <w:sz w:val="22"/>
          <w:szCs w:val="22"/>
        </w:rPr>
      </w:pPr>
    </w:p>
    <w:p w:rsidR="009B22B9" w:rsidRPr="002C43C9" w:rsidRDefault="000D4FC9"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t>Een bezwaar zoals bedoeld in het derde lid van dit artikel wordt beoordeeld door de voorzitter van de klachtencommissie samen met de leden van de klachtencommissie. Hun beslissing over het bezwaar delen zij binnen twee weken schriftelijk en gemotiveerd aan de klager mede.</w:t>
      </w:r>
    </w:p>
    <w:p w:rsidR="009B22B9" w:rsidRPr="002C43C9" w:rsidRDefault="009B22B9" w:rsidP="00EA13B3">
      <w:pPr>
        <w:tabs>
          <w:tab w:val="left" w:pos="284"/>
        </w:tabs>
        <w:spacing w:line="320" w:lineRule="atLeast"/>
        <w:ind w:left="284" w:hanging="284"/>
        <w:rPr>
          <w:rFonts w:asciiTheme="minorHAnsi" w:hAnsiTheme="minorHAnsi" w:cstheme="minorHAnsi"/>
          <w:sz w:val="22"/>
          <w:szCs w:val="22"/>
        </w:rPr>
      </w:pPr>
    </w:p>
    <w:p w:rsidR="00030CD4" w:rsidRPr="002C43C9" w:rsidRDefault="00030CD4">
      <w:pPr>
        <w:spacing w:line="320" w:lineRule="atLeast"/>
        <w:ind w:left="1134" w:hanging="1134"/>
        <w:rPr>
          <w:rFonts w:asciiTheme="minorHAnsi" w:hAnsiTheme="minorHAnsi" w:cstheme="minorHAnsi"/>
          <w:sz w:val="22"/>
          <w:szCs w:val="22"/>
        </w:rPr>
      </w:pPr>
    </w:p>
    <w:p w:rsidR="009B22B9" w:rsidRPr="002C43C9" w:rsidRDefault="00EB29D8" w:rsidP="00EA13B3">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16</w:t>
      </w:r>
      <w:r w:rsidR="000D4FC9" w:rsidRPr="002C43C9">
        <w:rPr>
          <w:rFonts w:asciiTheme="minorHAnsi" w:hAnsiTheme="minorHAnsi" w:cstheme="minorHAnsi"/>
          <w:szCs w:val="22"/>
        </w:rPr>
        <w:tab/>
        <w:t xml:space="preserve">Melding van een klacht aan de </w:t>
      </w:r>
      <w:r w:rsidR="00030CD4" w:rsidRPr="002C43C9">
        <w:rPr>
          <w:rFonts w:asciiTheme="minorHAnsi" w:hAnsiTheme="minorHAnsi" w:cstheme="minorHAnsi"/>
          <w:szCs w:val="22"/>
        </w:rPr>
        <w:t>d</w:t>
      </w:r>
      <w:r w:rsidR="00A252C6" w:rsidRPr="002C43C9">
        <w:rPr>
          <w:rFonts w:asciiTheme="minorHAnsi" w:hAnsiTheme="minorHAnsi" w:cstheme="minorHAnsi"/>
          <w:szCs w:val="22"/>
        </w:rPr>
        <w:t>irecteur-bestuurder</w:t>
      </w:r>
    </w:p>
    <w:p w:rsidR="009B22B9" w:rsidRPr="002C43C9" w:rsidRDefault="009B22B9">
      <w:pPr>
        <w:spacing w:line="320" w:lineRule="atLeast"/>
        <w:ind w:left="708" w:hanging="708"/>
        <w:rPr>
          <w:rFonts w:asciiTheme="minorHAnsi" w:hAnsiTheme="minorHAnsi" w:cstheme="minorHAnsi"/>
          <w:sz w:val="22"/>
          <w:szCs w:val="22"/>
        </w:rPr>
      </w:pPr>
    </w:p>
    <w:p w:rsidR="009B22B9" w:rsidRPr="002C43C9" w:rsidRDefault="000D4FC9" w:rsidP="00C70D6F">
      <w:pPr>
        <w:spacing w:line="320" w:lineRule="atLeast"/>
        <w:rPr>
          <w:rFonts w:asciiTheme="minorHAnsi" w:hAnsiTheme="minorHAnsi" w:cstheme="minorHAnsi"/>
          <w:sz w:val="22"/>
          <w:szCs w:val="22"/>
        </w:rPr>
      </w:pPr>
      <w:r w:rsidRPr="002C43C9">
        <w:rPr>
          <w:rFonts w:asciiTheme="minorHAnsi" w:hAnsiTheme="minorHAnsi" w:cstheme="minorHAnsi"/>
          <w:sz w:val="22"/>
          <w:szCs w:val="22"/>
        </w:rPr>
        <w:t>De voorzitter van de klachtencommissie mel</w:t>
      </w:r>
      <w:r w:rsidR="00C70D6F" w:rsidRPr="002C43C9">
        <w:rPr>
          <w:rFonts w:asciiTheme="minorHAnsi" w:hAnsiTheme="minorHAnsi" w:cstheme="minorHAnsi"/>
          <w:sz w:val="22"/>
          <w:szCs w:val="22"/>
        </w:rPr>
        <w:t xml:space="preserve">dt klachten zo spoedig mogelijk </w:t>
      </w:r>
      <w:r w:rsidRPr="002C43C9">
        <w:rPr>
          <w:rFonts w:asciiTheme="minorHAnsi" w:hAnsiTheme="minorHAnsi" w:cstheme="minorHAnsi"/>
          <w:sz w:val="22"/>
          <w:szCs w:val="22"/>
        </w:rPr>
        <w:t xml:space="preserve">mondeling aan de </w:t>
      </w:r>
      <w:r w:rsidR="00A252C6" w:rsidRPr="002C43C9">
        <w:rPr>
          <w:rFonts w:asciiTheme="minorHAnsi" w:hAnsiTheme="minorHAnsi" w:cstheme="minorHAnsi"/>
          <w:sz w:val="22"/>
          <w:szCs w:val="22"/>
        </w:rPr>
        <w:t>Directeur-bestuurder</w:t>
      </w:r>
      <w:r w:rsidRPr="002C43C9">
        <w:rPr>
          <w:rFonts w:asciiTheme="minorHAnsi" w:hAnsiTheme="minorHAnsi" w:cstheme="minorHAnsi"/>
          <w:bCs/>
          <w:sz w:val="22"/>
          <w:szCs w:val="22"/>
        </w:rPr>
        <w:t xml:space="preserve"> als</w:t>
      </w:r>
      <w:r w:rsidRPr="002C43C9">
        <w:rPr>
          <w:rFonts w:asciiTheme="minorHAnsi" w:hAnsiTheme="minorHAnsi" w:cstheme="minorHAnsi"/>
          <w:sz w:val="22"/>
          <w:szCs w:val="22"/>
        </w:rPr>
        <w:t xml:space="preserve"> deze, naar redelijkerwijs vermoed kan worden, betrekking hebben op onverantwoorde zorg met een structureel karakter.</w:t>
      </w:r>
    </w:p>
    <w:p w:rsidR="009B22B9" w:rsidRPr="002C43C9" w:rsidRDefault="009B22B9">
      <w:pPr>
        <w:spacing w:line="320" w:lineRule="atLeast"/>
        <w:ind w:left="1134" w:hanging="1134"/>
        <w:rPr>
          <w:rFonts w:asciiTheme="minorHAnsi" w:hAnsiTheme="minorHAnsi" w:cstheme="minorHAnsi"/>
          <w:b/>
          <w:sz w:val="22"/>
          <w:szCs w:val="22"/>
        </w:rPr>
      </w:pPr>
    </w:p>
    <w:p w:rsidR="00B05DF4" w:rsidRPr="002C43C9" w:rsidRDefault="00B05DF4">
      <w:pPr>
        <w:spacing w:line="320" w:lineRule="atLeast"/>
        <w:ind w:left="1134" w:hanging="1134"/>
        <w:rPr>
          <w:rFonts w:asciiTheme="minorHAnsi" w:hAnsiTheme="minorHAnsi" w:cstheme="minorHAnsi"/>
          <w:b/>
          <w:sz w:val="22"/>
          <w:szCs w:val="22"/>
        </w:rPr>
      </w:pPr>
    </w:p>
    <w:p w:rsidR="00B05DF4" w:rsidRPr="002C43C9" w:rsidRDefault="00EB29D8" w:rsidP="00EA13B3">
      <w:pPr>
        <w:pStyle w:val="Kop4"/>
        <w:tabs>
          <w:tab w:val="clear" w:pos="1134"/>
          <w:tab w:val="left" w:pos="1276"/>
        </w:tabs>
        <w:spacing w:line="320" w:lineRule="atLeast"/>
        <w:ind w:left="0" w:firstLine="0"/>
        <w:rPr>
          <w:rFonts w:asciiTheme="minorHAnsi" w:hAnsiTheme="minorHAnsi" w:cstheme="minorHAnsi"/>
          <w:szCs w:val="22"/>
        </w:rPr>
      </w:pPr>
      <w:r w:rsidRPr="002C43C9">
        <w:rPr>
          <w:rFonts w:asciiTheme="minorHAnsi" w:hAnsiTheme="minorHAnsi" w:cstheme="minorHAnsi"/>
          <w:szCs w:val="22"/>
        </w:rPr>
        <w:t>Artikel 17</w:t>
      </w:r>
      <w:r w:rsidR="00B05DF4" w:rsidRPr="002C43C9">
        <w:rPr>
          <w:rFonts w:asciiTheme="minorHAnsi" w:hAnsiTheme="minorHAnsi" w:cstheme="minorHAnsi"/>
          <w:szCs w:val="22"/>
        </w:rPr>
        <w:tab/>
        <w:t>Onderzoek</w:t>
      </w:r>
    </w:p>
    <w:p w:rsidR="00B05DF4" w:rsidRPr="002C43C9" w:rsidRDefault="00B05DF4" w:rsidP="00B05DF4">
      <w:pPr>
        <w:spacing w:line="320" w:lineRule="atLeast"/>
        <w:ind w:left="1134" w:hanging="1134"/>
        <w:rPr>
          <w:rFonts w:asciiTheme="minorHAnsi" w:hAnsiTheme="minorHAnsi" w:cstheme="minorHAnsi"/>
          <w:sz w:val="22"/>
          <w:szCs w:val="22"/>
        </w:rPr>
      </w:pP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De klachtencommissie kan medewerkers van de zorgaanbieder verzoeken inlichtingen te verstrekken ter zake van hetgeen waarover is geklaagd.</w:t>
      </w: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Medewerkers van de zorgaanbieder zijn gehouden hun medewerking te verlenen aan de werkzaamheden van de klachtencommissie voor zover dit redelijkerw</w:t>
      </w:r>
      <w:r w:rsidR="00EA13B3" w:rsidRPr="002C43C9">
        <w:rPr>
          <w:rFonts w:asciiTheme="minorHAnsi" w:hAnsiTheme="minorHAnsi" w:cstheme="minorHAnsi"/>
          <w:sz w:val="22"/>
          <w:szCs w:val="22"/>
        </w:rPr>
        <w:t>ijs van hen gevergd kan worden.</w:t>
      </w: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p>
    <w:p w:rsidR="00B05DF4" w:rsidRPr="002C43C9" w:rsidRDefault="00EA13B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3.</w:t>
      </w:r>
      <w:r w:rsidRPr="002C43C9">
        <w:rPr>
          <w:rFonts w:asciiTheme="minorHAnsi" w:hAnsiTheme="minorHAnsi" w:cstheme="minorHAnsi"/>
          <w:sz w:val="22"/>
          <w:szCs w:val="22"/>
        </w:rPr>
        <w:tab/>
      </w:r>
      <w:r w:rsidR="00B05DF4" w:rsidRPr="002C43C9">
        <w:rPr>
          <w:rFonts w:asciiTheme="minorHAnsi" w:hAnsiTheme="minorHAnsi" w:cstheme="minorHAnsi"/>
          <w:sz w:val="22"/>
          <w:szCs w:val="22"/>
        </w:rPr>
        <w:t xml:space="preserve">De klachtencommissie kan zich, na voorafgaande toestemming van de </w:t>
      </w:r>
      <w:r w:rsidR="00A252C6" w:rsidRPr="002C43C9">
        <w:rPr>
          <w:rFonts w:asciiTheme="minorHAnsi" w:hAnsiTheme="minorHAnsi" w:cstheme="minorHAnsi"/>
          <w:sz w:val="22"/>
          <w:szCs w:val="22"/>
        </w:rPr>
        <w:t>Directeur-bestuurder</w:t>
      </w:r>
      <w:r w:rsidR="00B05DF4" w:rsidRPr="002C43C9">
        <w:rPr>
          <w:rFonts w:asciiTheme="minorHAnsi" w:hAnsiTheme="minorHAnsi" w:cstheme="minorHAnsi"/>
          <w:sz w:val="22"/>
          <w:szCs w:val="22"/>
        </w:rPr>
        <w:t>, laten adviseren door deskundigen, mits voorheen gemeld. De kosten daarvan komen voor rekening van de zorgaanbieder.</w:t>
      </w: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p>
    <w:p w:rsidR="00B05DF4" w:rsidRPr="002C43C9" w:rsidRDefault="00B05DF4" w:rsidP="00B05DF4">
      <w:pPr>
        <w:spacing w:line="320" w:lineRule="atLeast"/>
        <w:ind w:left="708" w:hanging="708"/>
        <w:rPr>
          <w:rFonts w:asciiTheme="minorHAnsi" w:hAnsiTheme="minorHAnsi" w:cstheme="minorHAnsi"/>
          <w:sz w:val="22"/>
          <w:szCs w:val="22"/>
        </w:rPr>
      </w:pPr>
    </w:p>
    <w:p w:rsidR="00B05DF4" w:rsidRPr="002C43C9" w:rsidRDefault="00EB29D8" w:rsidP="00B05DF4">
      <w:pPr>
        <w:pStyle w:val="Kop5"/>
        <w:rPr>
          <w:rFonts w:asciiTheme="minorHAnsi" w:hAnsiTheme="minorHAnsi" w:cstheme="minorHAnsi"/>
          <w:sz w:val="22"/>
          <w:szCs w:val="22"/>
        </w:rPr>
      </w:pPr>
      <w:r w:rsidRPr="002C43C9">
        <w:rPr>
          <w:rFonts w:asciiTheme="minorHAnsi" w:hAnsiTheme="minorHAnsi" w:cstheme="minorHAnsi"/>
          <w:bCs/>
          <w:sz w:val="22"/>
          <w:szCs w:val="22"/>
        </w:rPr>
        <w:t>Artikel 18</w:t>
      </w:r>
      <w:r w:rsidR="00B05DF4" w:rsidRPr="002C43C9">
        <w:rPr>
          <w:rFonts w:asciiTheme="minorHAnsi" w:hAnsiTheme="minorHAnsi" w:cstheme="minorHAnsi"/>
          <w:bCs/>
          <w:sz w:val="22"/>
          <w:szCs w:val="22"/>
        </w:rPr>
        <w:tab/>
        <w:t>Hoorzitting</w:t>
      </w:r>
    </w:p>
    <w:p w:rsidR="00B05DF4" w:rsidRPr="002C43C9" w:rsidRDefault="00B05DF4" w:rsidP="00B05DF4">
      <w:pPr>
        <w:spacing w:line="320" w:lineRule="atLeast"/>
        <w:ind w:left="1134" w:hanging="1134"/>
        <w:rPr>
          <w:rFonts w:asciiTheme="minorHAnsi" w:hAnsiTheme="minorHAnsi" w:cstheme="minorHAnsi"/>
          <w:sz w:val="22"/>
          <w:szCs w:val="22"/>
        </w:rPr>
      </w:pP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De klachtencommissie kan besluiten een hoorzitting te houden ten einde de klager en de aangeklaagde gelegenheid te geven hun standpunten mondeling toe te lichten.</w:t>
      </w: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Indien de klacht betrekking heeft op een cliënt die verblijft in Herfstzon vindt de hoorzitting daar plaats, tenzij de klachtencommissie anders beslist. </w:t>
      </w:r>
    </w:p>
    <w:p w:rsidR="00B05DF4" w:rsidRPr="002C43C9" w:rsidRDefault="00B05DF4" w:rsidP="00EA13B3">
      <w:pPr>
        <w:tabs>
          <w:tab w:val="left" w:pos="284"/>
        </w:tabs>
        <w:spacing w:line="320" w:lineRule="atLeast"/>
        <w:ind w:left="284" w:hanging="284"/>
        <w:rPr>
          <w:rFonts w:asciiTheme="minorHAnsi" w:hAnsiTheme="minorHAnsi" w:cstheme="minorHAnsi"/>
          <w:sz w:val="22"/>
          <w:szCs w:val="22"/>
        </w:rPr>
      </w:pPr>
    </w:p>
    <w:p w:rsidR="0052374E" w:rsidRPr="002C43C9" w:rsidRDefault="00B05DF4"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In de regel worden partijen in elkaars aanwezigheid gehoord tijdens de hoorzitting. Op gemotiveerd verzoek van de klager of de aangeklaagde kan de klachtencom</w:t>
      </w:r>
      <w:r w:rsidR="0052374E" w:rsidRPr="002C43C9">
        <w:rPr>
          <w:rFonts w:asciiTheme="minorHAnsi" w:hAnsiTheme="minorHAnsi" w:cstheme="minorHAnsi"/>
          <w:sz w:val="22"/>
          <w:szCs w:val="22"/>
        </w:rPr>
        <w:t xml:space="preserve">missie hen afzonderlijk horen. </w:t>
      </w:r>
    </w:p>
    <w:p w:rsidR="0052374E" w:rsidRPr="002C43C9" w:rsidRDefault="0052374E" w:rsidP="00EA13B3">
      <w:pPr>
        <w:tabs>
          <w:tab w:val="left" w:pos="284"/>
        </w:tabs>
        <w:spacing w:line="320" w:lineRule="atLeast"/>
        <w:ind w:left="284" w:hanging="284"/>
        <w:rPr>
          <w:rFonts w:asciiTheme="minorHAnsi" w:hAnsiTheme="minorHAnsi" w:cstheme="minorHAnsi"/>
          <w:sz w:val="22"/>
          <w:szCs w:val="22"/>
        </w:rPr>
      </w:pPr>
    </w:p>
    <w:p w:rsidR="00B05DF4" w:rsidRPr="002C43C9" w:rsidRDefault="00EA13B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r>
      <w:r w:rsidR="00B05DF4" w:rsidRPr="002C43C9">
        <w:rPr>
          <w:rFonts w:asciiTheme="minorHAnsi" w:hAnsiTheme="minorHAnsi" w:cstheme="minorHAnsi"/>
          <w:sz w:val="22"/>
          <w:szCs w:val="22"/>
        </w:rPr>
        <w:t>Indien de klager en de aangeklaagde afzonderlijk worden gehoord, draagt de klachtencommissie zorg voor een verslag van het besprokene. Dit verslag brengt de klachtencommissie ter kennis van de partij die niet aanwezig was tijdens het horen en geeft deze de gelegenheid om binnen een door de klachtencommissie te bepalen termijn te reageren.</w:t>
      </w:r>
    </w:p>
    <w:p w:rsidR="00B05DF4" w:rsidRPr="002C43C9" w:rsidRDefault="00B05DF4">
      <w:pPr>
        <w:spacing w:line="320" w:lineRule="atLeast"/>
        <w:ind w:left="1134" w:hanging="1134"/>
        <w:rPr>
          <w:rFonts w:asciiTheme="minorHAnsi" w:hAnsiTheme="minorHAnsi" w:cstheme="minorHAnsi"/>
          <w:b/>
          <w:sz w:val="22"/>
          <w:szCs w:val="22"/>
        </w:rPr>
      </w:pPr>
    </w:p>
    <w:p w:rsidR="0052374E" w:rsidRPr="002C43C9" w:rsidRDefault="0052374E">
      <w:pPr>
        <w:spacing w:line="320" w:lineRule="atLeast"/>
        <w:ind w:left="1134" w:hanging="1134"/>
        <w:rPr>
          <w:rFonts w:asciiTheme="minorHAnsi" w:hAnsiTheme="minorHAnsi" w:cstheme="minorHAnsi"/>
          <w:b/>
          <w:sz w:val="22"/>
          <w:szCs w:val="22"/>
        </w:rPr>
      </w:pPr>
    </w:p>
    <w:p w:rsidR="0052374E" w:rsidRPr="002C43C9" w:rsidRDefault="00EB29D8" w:rsidP="00EA13B3">
      <w:pPr>
        <w:pStyle w:val="Kop5"/>
        <w:rPr>
          <w:rFonts w:asciiTheme="minorHAnsi" w:hAnsiTheme="minorHAnsi" w:cstheme="minorHAnsi"/>
          <w:bCs/>
          <w:sz w:val="22"/>
          <w:szCs w:val="22"/>
        </w:rPr>
      </w:pPr>
      <w:r w:rsidRPr="002C43C9">
        <w:rPr>
          <w:rFonts w:asciiTheme="minorHAnsi" w:hAnsiTheme="minorHAnsi" w:cstheme="minorHAnsi"/>
          <w:bCs/>
          <w:sz w:val="22"/>
          <w:szCs w:val="22"/>
        </w:rPr>
        <w:t>Artikel 19</w:t>
      </w:r>
      <w:r w:rsidR="0052374E" w:rsidRPr="002C43C9">
        <w:rPr>
          <w:rFonts w:asciiTheme="minorHAnsi" w:hAnsiTheme="minorHAnsi" w:cstheme="minorHAnsi"/>
          <w:bCs/>
          <w:sz w:val="22"/>
          <w:szCs w:val="22"/>
        </w:rPr>
        <w:tab/>
        <w:t>Stopzetting behandeling van de klacht</w:t>
      </w:r>
    </w:p>
    <w:p w:rsidR="0052374E" w:rsidRPr="002C43C9" w:rsidRDefault="0052374E" w:rsidP="0052374E">
      <w:pPr>
        <w:spacing w:line="320" w:lineRule="atLeast"/>
        <w:rPr>
          <w:rFonts w:asciiTheme="minorHAnsi" w:hAnsiTheme="minorHAnsi" w:cstheme="minorHAnsi"/>
          <w:sz w:val="22"/>
          <w:szCs w:val="22"/>
        </w:rPr>
      </w:pPr>
    </w:p>
    <w:p w:rsidR="0052374E" w:rsidRPr="002C43C9" w:rsidRDefault="0052374E" w:rsidP="0052374E">
      <w:pPr>
        <w:spacing w:line="320" w:lineRule="atLeast"/>
        <w:rPr>
          <w:rFonts w:asciiTheme="minorHAnsi" w:hAnsiTheme="minorHAnsi" w:cstheme="minorHAnsi"/>
          <w:sz w:val="22"/>
          <w:szCs w:val="22"/>
        </w:rPr>
      </w:pPr>
      <w:r w:rsidRPr="002C43C9">
        <w:rPr>
          <w:rFonts w:asciiTheme="minorHAnsi" w:hAnsiTheme="minorHAnsi" w:cstheme="minorHAnsi"/>
          <w:sz w:val="22"/>
          <w:szCs w:val="22"/>
        </w:rPr>
        <w:t xml:space="preserve">Een klacht wordt niet verder behandeld, indien de klager de klacht intrekt. De klager kan de klacht intrekken door schriftelijk te kennen te geven, dat hij geen verdere behandeling van de klacht door de klachtencommissie wenst. Als de commissie een klacht om deze reden niet verder behandelt, deelt de commissie dit mee aan de aangeklaagde, </w:t>
      </w:r>
      <w:r w:rsidR="00EA13B3" w:rsidRPr="002C43C9">
        <w:rPr>
          <w:rFonts w:asciiTheme="minorHAnsi" w:hAnsiTheme="minorHAnsi" w:cstheme="minorHAnsi"/>
          <w:sz w:val="22"/>
          <w:szCs w:val="22"/>
        </w:rPr>
        <w:t>de zorgaanbieder en de klager.</w:t>
      </w:r>
    </w:p>
    <w:p w:rsidR="000F4E37" w:rsidRPr="002C43C9" w:rsidRDefault="000F4E37" w:rsidP="0052374E">
      <w:pPr>
        <w:spacing w:line="320" w:lineRule="atLeast"/>
        <w:rPr>
          <w:rFonts w:asciiTheme="minorHAnsi" w:hAnsiTheme="minorHAnsi" w:cstheme="minorHAnsi"/>
          <w:sz w:val="22"/>
          <w:szCs w:val="22"/>
        </w:rPr>
      </w:pPr>
    </w:p>
    <w:p w:rsidR="000F4E37" w:rsidRPr="002C43C9" w:rsidRDefault="000F4E37" w:rsidP="0052374E">
      <w:pPr>
        <w:spacing w:line="320" w:lineRule="atLeast"/>
        <w:rPr>
          <w:rFonts w:asciiTheme="minorHAnsi" w:hAnsiTheme="minorHAnsi" w:cstheme="minorHAnsi"/>
          <w:sz w:val="22"/>
          <w:szCs w:val="22"/>
        </w:rPr>
      </w:pPr>
    </w:p>
    <w:p w:rsidR="000F4E37" w:rsidRPr="002C43C9" w:rsidRDefault="00EB29D8" w:rsidP="00EA13B3">
      <w:pPr>
        <w:pStyle w:val="Kop5"/>
        <w:rPr>
          <w:rFonts w:asciiTheme="minorHAnsi" w:hAnsiTheme="minorHAnsi" w:cstheme="minorHAnsi"/>
          <w:bCs/>
          <w:sz w:val="22"/>
          <w:szCs w:val="22"/>
        </w:rPr>
      </w:pPr>
      <w:r w:rsidRPr="002C43C9">
        <w:rPr>
          <w:rFonts w:asciiTheme="minorHAnsi" w:hAnsiTheme="minorHAnsi" w:cstheme="minorHAnsi"/>
          <w:bCs/>
          <w:sz w:val="22"/>
          <w:szCs w:val="22"/>
        </w:rPr>
        <w:t>Artikel 20</w:t>
      </w:r>
      <w:r w:rsidR="000F4E37" w:rsidRPr="002C43C9">
        <w:rPr>
          <w:rFonts w:asciiTheme="minorHAnsi" w:hAnsiTheme="minorHAnsi" w:cstheme="minorHAnsi"/>
          <w:bCs/>
          <w:sz w:val="22"/>
          <w:szCs w:val="22"/>
        </w:rPr>
        <w:tab/>
        <w:t>Advies klachtencommissie</w:t>
      </w:r>
    </w:p>
    <w:p w:rsidR="000F4E37" w:rsidRPr="002C43C9" w:rsidRDefault="000F4E37" w:rsidP="000F4E37">
      <w:pPr>
        <w:pStyle w:val="bronvermelding"/>
        <w:suppressAutoHyphens w:val="0"/>
        <w:spacing w:line="320" w:lineRule="atLeast"/>
        <w:ind w:left="1134" w:hanging="1134"/>
        <w:rPr>
          <w:rFonts w:asciiTheme="minorHAnsi" w:hAnsiTheme="minorHAnsi" w:cstheme="minorHAnsi"/>
          <w:szCs w:val="22"/>
          <w:lang w:val="nl-NL"/>
        </w:rPr>
      </w:pP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 xml:space="preserve">1. </w:t>
      </w:r>
      <w:r w:rsidRPr="002C43C9">
        <w:rPr>
          <w:rFonts w:asciiTheme="minorHAnsi" w:hAnsiTheme="minorHAnsi" w:cstheme="minorHAnsi"/>
          <w:sz w:val="22"/>
          <w:szCs w:val="22"/>
        </w:rPr>
        <w:tab/>
      </w:r>
      <w:r w:rsidR="00BD7A29" w:rsidRPr="002C43C9">
        <w:rPr>
          <w:rFonts w:asciiTheme="minorHAnsi" w:hAnsiTheme="minorHAnsi" w:cstheme="minorHAnsi"/>
          <w:sz w:val="22"/>
          <w:szCs w:val="22"/>
        </w:rPr>
        <w:t xml:space="preserve">Het </w:t>
      </w:r>
      <w:r w:rsidR="004B3503" w:rsidRPr="002C43C9">
        <w:rPr>
          <w:rFonts w:asciiTheme="minorHAnsi" w:hAnsiTheme="minorHAnsi" w:cstheme="minorHAnsi"/>
          <w:sz w:val="22"/>
          <w:szCs w:val="22"/>
        </w:rPr>
        <w:t>advi</w:t>
      </w:r>
      <w:r w:rsidR="00BD7A29" w:rsidRPr="002C43C9">
        <w:rPr>
          <w:rFonts w:asciiTheme="minorHAnsi" w:hAnsiTheme="minorHAnsi" w:cstheme="minorHAnsi"/>
          <w:sz w:val="22"/>
          <w:szCs w:val="22"/>
        </w:rPr>
        <w:t>e</w:t>
      </w:r>
      <w:r w:rsidR="004B3503" w:rsidRPr="002C43C9">
        <w:rPr>
          <w:rFonts w:asciiTheme="minorHAnsi" w:hAnsiTheme="minorHAnsi" w:cstheme="minorHAnsi"/>
          <w:sz w:val="22"/>
          <w:szCs w:val="22"/>
        </w:rPr>
        <w:t>s</w:t>
      </w:r>
      <w:r w:rsidR="00BD7A29" w:rsidRPr="002C43C9">
        <w:rPr>
          <w:rFonts w:asciiTheme="minorHAnsi" w:hAnsiTheme="minorHAnsi" w:cstheme="minorHAnsi"/>
          <w:sz w:val="22"/>
          <w:szCs w:val="22"/>
        </w:rPr>
        <w:t xml:space="preserve"> </w:t>
      </w:r>
      <w:r w:rsidRPr="002C43C9">
        <w:rPr>
          <w:rFonts w:asciiTheme="minorHAnsi" w:hAnsiTheme="minorHAnsi" w:cstheme="minorHAnsi"/>
          <w:sz w:val="22"/>
          <w:szCs w:val="22"/>
        </w:rPr>
        <w:t>van de klachtencommissie strekt tot ongegrondverklaring van de klacht dan wel gehele of gedeeltelijke gegrondverklaring van de klacht.</w:t>
      </w:r>
      <w:r w:rsidR="004B3503" w:rsidRPr="002C43C9">
        <w:rPr>
          <w:rFonts w:asciiTheme="minorHAnsi" w:hAnsiTheme="minorHAnsi" w:cstheme="minorHAnsi"/>
          <w:sz w:val="22"/>
          <w:szCs w:val="22"/>
        </w:rPr>
        <w:t xml:space="preserve"> Het advies van de klachtencommissie kan mede betrekking hebben op naar aanleiding van de klacht te nemen maatregelen</w:t>
      </w:r>
      <w:r w:rsidR="00EA13B3" w:rsidRPr="002C43C9">
        <w:rPr>
          <w:rFonts w:asciiTheme="minorHAnsi" w:hAnsiTheme="minorHAnsi" w:cstheme="minorHAnsi"/>
          <w:sz w:val="22"/>
          <w:szCs w:val="22"/>
        </w:rPr>
        <w:t>.</w:t>
      </w: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De klachtencommissie beslist met gewone meerderheid van stemmen over de vaststelling van een </w:t>
      </w:r>
      <w:r w:rsidR="00981351" w:rsidRPr="002C43C9">
        <w:rPr>
          <w:rFonts w:asciiTheme="minorHAnsi" w:hAnsiTheme="minorHAnsi" w:cstheme="minorHAnsi"/>
          <w:sz w:val="22"/>
          <w:szCs w:val="22"/>
        </w:rPr>
        <w:t>advies</w:t>
      </w:r>
      <w:r w:rsidR="00EA13B3" w:rsidRPr="002C43C9">
        <w:rPr>
          <w:rFonts w:asciiTheme="minorHAnsi" w:hAnsiTheme="minorHAnsi" w:cstheme="minorHAnsi"/>
          <w:sz w:val="22"/>
          <w:szCs w:val="22"/>
        </w:rPr>
        <w:t>.</w:t>
      </w:r>
    </w:p>
    <w:p w:rsidR="000F4E37" w:rsidRPr="002C43C9" w:rsidRDefault="000F4E37" w:rsidP="000F4E37">
      <w:pPr>
        <w:pStyle w:val="bronvermelding"/>
        <w:suppressAutoHyphens w:val="0"/>
        <w:spacing w:line="320" w:lineRule="atLeast"/>
        <w:ind w:left="705" w:hanging="705"/>
        <w:rPr>
          <w:rFonts w:asciiTheme="minorHAnsi" w:hAnsiTheme="minorHAnsi" w:cstheme="minorHAnsi"/>
          <w:szCs w:val="22"/>
          <w:lang w:val="nl-NL"/>
        </w:rPr>
      </w:pP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 xml:space="preserve">In ieder </w:t>
      </w:r>
      <w:r w:rsidR="00466877" w:rsidRPr="002C43C9">
        <w:rPr>
          <w:rFonts w:asciiTheme="minorHAnsi" w:hAnsiTheme="minorHAnsi" w:cstheme="minorHAnsi"/>
          <w:sz w:val="22"/>
          <w:szCs w:val="22"/>
        </w:rPr>
        <w:t xml:space="preserve">advies </w:t>
      </w:r>
      <w:r w:rsidRPr="002C43C9">
        <w:rPr>
          <w:rFonts w:asciiTheme="minorHAnsi" w:hAnsiTheme="minorHAnsi" w:cstheme="minorHAnsi"/>
          <w:sz w:val="22"/>
          <w:szCs w:val="22"/>
        </w:rPr>
        <w:t>beschrijft de klachtencommissie:</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a.</w:t>
      </w:r>
      <w:r w:rsidR="000F4E37" w:rsidRPr="002C43C9">
        <w:rPr>
          <w:rFonts w:asciiTheme="minorHAnsi" w:hAnsiTheme="minorHAnsi" w:cstheme="minorHAnsi"/>
          <w:sz w:val="22"/>
          <w:szCs w:val="22"/>
        </w:rPr>
        <w:tab/>
        <w:t xml:space="preserve">de klacht waarop </w:t>
      </w:r>
      <w:r w:rsidR="00466877" w:rsidRPr="002C43C9">
        <w:rPr>
          <w:rFonts w:asciiTheme="minorHAnsi" w:hAnsiTheme="minorHAnsi" w:cstheme="minorHAnsi"/>
          <w:sz w:val="22"/>
          <w:szCs w:val="22"/>
        </w:rPr>
        <w:t xml:space="preserve">het advies </w:t>
      </w:r>
      <w:r w:rsidR="000F4E37" w:rsidRPr="002C43C9">
        <w:rPr>
          <w:rFonts w:asciiTheme="minorHAnsi" w:hAnsiTheme="minorHAnsi" w:cstheme="minorHAnsi"/>
          <w:sz w:val="22"/>
          <w:szCs w:val="22"/>
        </w:rPr>
        <w:t>betrekking heeft;</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b.</w:t>
      </w:r>
      <w:r w:rsidR="000F4E37" w:rsidRPr="002C43C9">
        <w:rPr>
          <w:rFonts w:asciiTheme="minorHAnsi" w:hAnsiTheme="minorHAnsi" w:cstheme="minorHAnsi"/>
          <w:sz w:val="22"/>
          <w:szCs w:val="22"/>
        </w:rPr>
        <w:tab/>
        <w:t>de standpunten van de klager en de aangeklaagde;</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lastRenderedPageBreak/>
        <w:tab/>
        <w:t>c.</w:t>
      </w:r>
      <w:r w:rsidRPr="002C43C9">
        <w:rPr>
          <w:rFonts w:asciiTheme="minorHAnsi" w:hAnsiTheme="minorHAnsi" w:cstheme="minorHAnsi"/>
          <w:sz w:val="22"/>
          <w:szCs w:val="22"/>
        </w:rPr>
        <w:tab/>
      </w:r>
      <w:r w:rsidR="000F4E37" w:rsidRPr="002C43C9">
        <w:rPr>
          <w:rFonts w:asciiTheme="minorHAnsi" w:hAnsiTheme="minorHAnsi" w:cstheme="minorHAnsi"/>
          <w:sz w:val="22"/>
          <w:szCs w:val="22"/>
        </w:rPr>
        <w:t>de wijze waarop de klachtencommissie de klacht behandeld heeft;</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d.</w:t>
      </w:r>
      <w:r w:rsidR="000F4E37" w:rsidRPr="002C43C9">
        <w:rPr>
          <w:rFonts w:asciiTheme="minorHAnsi" w:hAnsiTheme="minorHAnsi" w:cstheme="minorHAnsi"/>
          <w:sz w:val="22"/>
          <w:szCs w:val="22"/>
        </w:rPr>
        <w:tab/>
        <w:t>het</w:t>
      </w:r>
      <w:r w:rsidR="009E6D3A" w:rsidRPr="002C43C9">
        <w:rPr>
          <w:rFonts w:asciiTheme="minorHAnsi" w:hAnsiTheme="minorHAnsi" w:cstheme="minorHAnsi"/>
          <w:sz w:val="22"/>
          <w:szCs w:val="22"/>
        </w:rPr>
        <w:t xml:space="preserve"> advies</w:t>
      </w:r>
      <w:r w:rsidR="000F4E37" w:rsidRPr="002C43C9">
        <w:rPr>
          <w:rFonts w:asciiTheme="minorHAnsi" w:hAnsiTheme="minorHAnsi" w:cstheme="minorHAnsi"/>
          <w:sz w:val="22"/>
          <w:szCs w:val="22"/>
        </w:rPr>
        <w:t xml:space="preserve"> van de klachtencommissie en de motivering daarvan;</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5545D8" w:rsidRPr="002C43C9">
        <w:rPr>
          <w:rFonts w:asciiTheme="minorHAnsi" w:hAnsiTheme="minorHAnsi" w:cstheme="minorHAnsi"/>
          <w:sz w:val="22"/>
          <w:szCs w:val="22"/>
        </w:rPr>
        <w:t>f.</w:t>
      </w:r>
      <w:r w:rsidR="005545D8" w:rsidRPr="002C43C9">
        <w:rPr>
          <w:rFonts w:asciiTheme="minorHAnsi" w:hAnsiTheme="minorHAnsi" w:cstheme="minorHAnsi"/>
          <w:sz w:val="22"/>
          <w:szCs w:val="22"/>
        </w:rPr>
        <w:tab/>
        <w:t xml:space="preserve">de </w:t>
      </w:r>
      <w:r w:rsidR="00D37341" w:rsidRPr="002C43C9">
        <w:rPr>
          <w:rFonts w:asciiTheme="minorHAnsi" w:hAnsiTheme="minorHAnsi" w:cstheme="minorHAnsi"/>
          <w:sz w:val="22"/>
          <w:szCs w:val="22"/>
        </w:rPr>
        <w:t xml:space="preserve">namen van de leden die het </w:t>
      </w:r>
      <w:r w:rsidR="00105B76" w:rsidRPr="002C43C9">
        <w:rPr>
          <w:rFonts w:asciiTheme="minorHAnsi" w:hAnsiTheme="minorHAnsi" w:cstheme="minorHAnsi"/>
          <w:sz w:val="22"/>
          <w:szCs w:val="22"/>
        </w:rPr>
        <w:t>advies</w:t>
      </w:r>
      <w:r w:rsidR="000F4E37" w:rsidRPr="002C43C9">
        <w:rPr>
          <w:rFonts w:asciiTheme="minorHAnsi" w:hAnsiTheme="minorHAnsi" w:cstheme="minorHAnsi"/>
          <w:sz w:val="22"/>
          <w:szCs w:val="22"/>
        </w:rPr>
        <w:t xml:space="preserve"> </w:t>
      </w:r>
      <w:r w:rsidR="00D37341" w:rsidRPr="002C43C9">
        <w:rPr>
          <w:rFonts w:asciiTheme="minorHAnsi" w:hAnsiTheme="minorHAnsi" w:cstheme="minorHAnsi"/>
          <w:sz w:val="22"/>
          <w:szCs w:val="22"/>
        </w:rPr>
        <w:t>vastgesteld hebben</w:t>
      </w:r>
      <w:r w:rsidR="000F4E37" w:rsidRPr="002C43C9">
        <w:rPr>
          <w:rFonts w:asciiTheme="minorHAnsi" w:hAnsiTheme="minorHAnsi" w:cstheme="minorHAnsi"/>
          <w:sz w:val="22"/>
          <w:szCs w:val="22"/>
        </w:rPr>
        <w:t>;</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g.</w:t>
      </w:r>
      <w:r w:rsidR="000F4E37" w:rsidRPr="002C43C9">
        <w:rPr>
          <w:rFonts w:asciiTheme="minorHAnsi" w:hAnsiTheme="minorHAnsi" w:cstheme="minorHAnsi"/>
          <w:sz w:val="22"/>
          <w:szCs w:val="22"/>
        </w:rPr>
        <w:tab/>
        <w:t>eventuele aanbevel</w:t>
      </w:r>
      <w:r w:rsidRPr="002C43C9">
        <w:rPr>
          <w:rFonts w:asciiTheme="minorHAnsi" w:hAnsiTheme="minorHAnsi" w:cstheme="minorHAnsi"/>
          <w:sz w:val="22"/>
          <w:szCs w:val="22"/>
        </w:rPr>
        <w:t>ingen van de klachtencommissie.</w:t>
      </w:r>
    </w:p>
    <w:p w:rsidR="000F4E37" w:rsidRPr="002C43C9" w:rsidRDefault="000F4E37" w:rsidP="000F4E37">
      <w:pPr>
        <w:pStyle w:val="bronvermelding"/>
        <w:suppressAutoHyphens w:val="0"/>
        <w:spacing w:line="320" w:lineRule="atLeast"/>
        <w:rPr>
          <w:rFonts w:asciiTheme="minorHAnsi" w:hAnsiTheme="minorHAnsi" w:cstheme="minorHAnsi"/>
          <w:szCs w:val="22"/>
          <w:lang w:val="nl-NL"/>
        </w:rPr>
      </w:pP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t>Uitspraken van de klachtencommissie worden ondertekend door de voorz</w:t>
      </w:r>
      <w:r w:rsidR="00EA13B3" w:rsidRPr="002C43C9">
        <w:rPr>
          <w:rFonts w:asciiTheme="minorHAnsi" w:hAnsiTheme="minorHAnsi" w:cstheme="minorHAnsi"/>
          <w:sz w:val="22"/>
          <w:szCs w:val="22"/>
        </w:rPr>
        <w:t>itter van de klachtencommissie.</w:t>
      </w: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p>
    <w:p w:rsidR="000F4E37" w:rsidRPr="002C43C9" w:rsidRDefault="000F4E3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5.</w:t>
      </w:r>
      <w:r w:rsidRPr="002C43C9">
        <w:rPr>
          <w:rFonts w:asciiTheme="minorHAnsi" w:hAnsiTheme="minorHAnsi" w:cstheme="minorHAnsi"/>
          <w:sz w:val="22"/>
          <w:szCs w:val="22"/>
        </w:rPr>
        <w:tab/>
        <w:t>De klachtencommissie stuurt iedere uitspraak over een klacht aan:</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a.</w:t>
      </w:r>
      <w:r w:rsidR="000F4E37" w:rsidRPr="002C43C9">
        <w:rPr>
          <w:rFonts w:asciiTheme="minorHAnsi" w:hAnsiTheme="minorHAnsi" w:cstheme="minorHAnsi"/>
          <w:sz w:val="22"/>
          <w:szCs w:val="22"/>
        </w:rPr>
        <w:tab/>
        <w:t>de klager;</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b.</w:t>
      </w:r>
      <w:r w:rsidR="000F4E37" w:rsidRPr="002C43C9">
        <w:rPr>
          <w:rFonts w:asciiTheme="minorHAnsi" w:hAnsiTheme="minorHAnsi" w:cstheme="minorHAnsi"/>
          <w:sz w:val="22"/>
          <w:szCs w:val="22"/>
        </w:rPr>
        <w:tab/>
        <w:t>de betrokken cliënt, indien deze niet zelf de klager is;</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c.</w:t>
      </w:r>
      <w:r w:rsidR="000F4E37" w:rsidRPr="002C43C9">
        <w:rPr>
          <w:rFonts w:asciiTheme="minorHAnsi" w:hAnsiTheme="minorHAnsi" w:cstheme="minorHAnsi"/>
          <w:sz w:val="22"/>
          <w:szCs w:val="22"/>
        </w:rPr>
        <w:tab/>
        <w:t>de aangeklaagde;</w:t>
      </w:r>
    </w:p>
    <w:p w:rsidR="000F4E37" w:rsidRPr="002C43C9" w:rsidRDefault="00EA13B3" w:rsidP="00EA13B3">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0F4E37" w:rsidRPr="002C43C9">
        <w:rPr>
          <w:rFonts w:asciiTheme="minorHAnsi" w:hAnsiTheme="minorHAnsi" w:cstheme="minorHAnsi"/>
          <w:sz w:val="22"/>
          <w:szCs w:val="22"/>
        </w:rPr>
        <w:t xml:space="preserve">d </w:t>
      </w:r>
      <w:r w:rsidR="000F4E37" w:rsidRPr="002C43C9">
        <w:rPr>
          <w:rFonts w:asciiTheme="minorHAnsi" w:hAnsiTheme="minorHAnsi" w:cstheme="minorHAnsi"/>
          <w:sz w:val="22"/>
          <w:szCs w:val="22"/>
        </w:rPr>
        <w:tab/>
        <w:t xml:space="preserve">de </w:t>
      </w:r>
      <w:r w:rsidR="00D45AFB"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000F4E37" w:rsidRPr="002C43C9">
        <w:rPr>
          <w:rFonts w:asciiTheme="minorHAnsi" w:hAnsiTheme="minorHAnsi" w:cstheme="minorHAnsi"/>
          <w:sz w:val="22"/>
          <w:szCs w:val="22"/>
        </w:rPr>
        <w:t xml:space="preserve">. </w:t>
      </w:r>
    </w:p>
    <w:p w:rsidR="000F4E37" w:rsidRPr="002C43C9" w:rsidRDefault="000F4E37" w:rsidP="0052374E">
      <w:pPr>
        <w:spacing w:line="320" w:lineRule="atLeast"/>
        <w:rPr>
          <w:rFonts w:asciiTheme="minorHAnsi" w:hAnsiTheme="minorHAnsi" w:cstheme="minorHAnsi"/>
          <w:sz w:val="22"/>
          <w:szCs w:val="22"/>
        </w:rPr>
      </w:pPr>
    </w:p>
    <w:p w:rsidR="00FB4AFA" w:rsidRPr="002C43C9" w:rsidRDefault="00FB4AFA" w:rsidP="0052374E">
      <w:pPr>
        <w:spacing w:line="320" w:lineRule="atLeast"/>
        <w:rPr>
          <w:rFonts w:asciiTheme="minorHAnsi" w:hAnsiTheme="minorHAnsi" w:cstheme="minorHAnsi"/>
          <w:sz w:val="22"/>
          <w:szCs w:val="22"/>
        </w:rPr>
      </w:pPr>
    </w:p>
    <w:p w:rsidR="00CB2C57" w:rsidRPr="002C43C9" w:rsidRDefault="00EB29D8" w:rsidP="00EA13B3">
      <w:pPr>
        <w:pStyle w:val="Kop5"/>
        <w:rPr>
          <w:rFonts w:asciiTheme="minorHAnsi" w:hAnsiTheme="minorHAnsi" w:cstheme="minorHAnsi"/>
          <w:bCs/>
          <w:sz w:val="22"/>
          <w:szCs w:val="22"/>
        </w:rPr>
      </w:pPr>
      <w:r w:rsidRPr="002C43C9">
        <w:rPr>
          <w:rFonts w:asciiTheme="minorHAnsi" w:hAnsiTheme="minorHAnsi" w:cstheme="minorHAnsi"/>
          <w:bCs/>
          <w:sz w:val="22"/>
          <w:szCs w:val="22"/>
        </w:rPr>
        <w:t>Artikel 21</w:t>
      </w:r>
      <w:r w:rsidR="00CB2C57" w:rsidRPr="002C43C9">
        <w:rPr>
          <w:rFonts w:asciiTheme="minorHAnsi" w:hAnsiTheme="minorHAnsi" w:cstheme="minorHAnsi"/>
          <w:bCs/>
          <w:sz w:val="22"/>
          <w:szCs w:val="22"/>
        </w:rPr>
        <w:t xml:space="preserve"> Oordeel </w:t>
      </w:r>
      <w:r w:rsidR="0016794D">
        <w:rPr>
          <w:rFonts w:asciiTheme="minorHAnsi" w:hAnsiTheme="minorHAnsi" w:cstheme="minorHAnsi"/>
          <w:bCs/>
          <w:sz w:val="22"/>
          <w:szCs w:val="22"/>
        </w:rPr>
        <w:t>d</w:t>
      </w:r>
      <w:r w:rsidR="00A252C6" w:rsidRPr="002C43C9">
        <w:rPr>
          <w:rFonts w:asciiTheme="minorHAnsi" w:hAnsiTheme="minorHAnsi" w:cstheme="minorHAnsi"/>
          <w:bCs/>
          <w:sz w:val="22"/>
          <w:szCs w:val="22"/>
        </w:rPr>
        <w:t>irecteur-bestuurder</w:t>
      </w:r>
    </w:p>
    <w:p w:rsidR="002433B0" w:rsidRPr="002C43C9" w:rsidRDefault="002433B0" w:rsidP="00CB2C57">
      <w:pPr>
        <w:spacing w:line="320" w:lineRule="atLeast"/>
        <w:rPr>
          <w:rFonts w:asciiTheme="minorHAnsi" w:hAnsiTheme="minorHAnsi" w:cstheme="minorHAnsi"/>
          <w:sz w:val="22"/>
          <w:szCs w:val="22"/>
        </w:rPr>
      </w:pPr>
    </w:p>
    <w:p w:rsidR="00CB2C57" w:rsidRPr="002C43C9" w:rsidRDefault="00CB2C5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w:t>
      </w:r>
      <w:r w:rsidR="00D45AFB"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deelt binnen een maand na dagtekening van</w:t>
      </w:r>
      <w:r w:rsidR="00D35D05" w:rsidRPr="002C43C9">
        <w:rPr>
          <w:rFonts w:asciiTheme="minorHAnsi" w:hAnsiTheme="minorHAnsi" w:cstheme="minorHAnsi"/>
          <w:sz w:val="22"/>
          <w:szCs w:val="22"/>
        </w:rPr>
        <w:t xml:space="preserve"> het advies </w:t>
      </w:r>
      <w:r w:rsidRPr="002C43C9">
        <w:rPr>
          <w:rFonts w:asciiTheme="minorHAnsi" w:hAnsiTheme="minorHAnsi" w:cstheme="minorHAnsi"/>
          <w:sz w:val="22"/>
          <w:szCs w:val="22"/>
        </w:rPr>
        <w:t xml:space="preserve"> van de klachtencommissie over een klacht aan de klager, aan de aangeklaagde en aan de klachtencommissie schriftelijk of per email mee of hij naar aanleiding van die beslissing maatregelen zal nemen en zo ja, welke. </w:t>
      </w:r>
      <w:r w:rsidR="00D35D05" w:rsidRPr="002C43C9">
        <w:rPr>
          <w:rFonts w:asciiTheme="minorHAnsi" w:hAnsiTheme="minorHAnsi" w:cstheme="minorHAnsi"/>
          <w:sz w:val="22"/>
          <w:szCs w:val="22"/>
        </w:rPr>
        <w:t xml:space="preserve">Hij motiveert zijn oordeel en </w:t>
      </w:r>
      <w:r w:rsidR="007B56A7" w:rsidRPr="002C43C9">
        <w:rPr>
          <w:rFonts w:asciiTheme="minorHAnsi" w:hAnsiTheme="minorHAnsi" w:cstheme="minorHAnsi"/>
          <w:sz w:val="22"/>
          <w:szCs w:val="22"/>
        </w:rPr>
        <w:t>geeft aan binnen welke termijn eventuele maatregelen worden gerealiseerd</w:t>
      </w:r>
      <w:r w:rsidR="00EA13B3" w:rsidRPr="002C43C9">
        <w:rPr>
          <w:rFonts w:asciiTheme="minorHAnsi" w:hAnsiTheme="minorHAnsi" w:cstheme="minorHAnsi"/>
          <w:sz w:val="22"/>
          <w:szCs w:val="22"/>
        </w:rPr>
        <w:t>.</w:t>
      </w:r>
    </w:p>
    <w:p w:rsidR="00CB2C57" w:rsidRPr="002C43C9" w:rsidRDefault="00CB2C57" w:rsidP="00EA13B3">
      <w:pPr>
        <w:tabs>
          <w:tab w:val="left" w:pos="284"/>
        </w:tabs>
        <w:spacing w:line="320" w:lineRule="atLeast"/>
        <w:ind w:left="284" w:hanging="284"/>
        <w:rPr>
          <w:rFonts w:asciiTheme="minorHAnsi" w:hAnsiTheme="minorHAnsi" w:cstheme="minorHAnsi"/>
          <w:sz w:val="22"/>
          <w:szCs w:val="22"/>
        </w:rPr>
      </w:pPr>
    </w:p>
    <w:p w:rsidR="0052374E" w:rsidRPr="002C43C9" w:rsidRDefault="00CB2C57"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Bij afwijking van deze termijn deelt de </w:t>
      </w:r>
      <w:r w:rsidR="00D45AFB"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dit gemotiveerd mee aan de klager, de aangeklaagde en de klachtencommissie. De </w:t>
      </w:r>
      <w:r w:rsidR="00A252C6" w:rsidRPr="002C43C9">
        <w:rPr>
          <w:rFonts w:asciiTheme="minorHAnsi" w:hAnsiTheme="minorHAnsi" w:cstheme="minorHAnsi"/>
          <w:sz w:val="22"/>
          <w:szCs w:val="22"/>
        </w:rPr>
        <w:t>Directeur-bestuurder</w:t>
      </w:r>
      <w:r w:rsidRPr="002C43C9">
        <w:rPr>
          <w:rFonts w:asciiTheme="minorHAnsi" w:hAnsiTheme="minorHAnsi" w:cstheme="minorHAnsi"/>
          <w:sz w:val="22"/>
          <w:szCs w:val="22"/>
        </w:rPr>
        <w:t xml:space="preserve"> vermeldt daarbij de termijn waarbinnen hij zijn standpunt alsnog aan hen kenbaar zal maken.</w:t>
      </w:r>
    </w:p>
    <w:p w:rsidR="00CB2C57" w:rsidRPr="002C43C9" w:rsidRDefault="00CB2C57" w:rsidP="00EA13B3">
      <w:pPr>
        <w:tabs>
          <w:tab w:val="left" w:pos="284"/>
        </w:tabs>
        <w:spacing w:line="320" w:lineRule="atLeast"/>
        <w:ind w:left="284" w:hanging="284"/>
        <w:rPr>
          <w:rFonts w:asciiTheme="minorHAnsi" w:hAnsiTheme="minorHAnsi" w:cstheme="minorHAnsi"/>
          <w:sz w:val="22"/>
          <w:szCs w:val="22"/>
        </w:rPr>
      </w:pPr>
    </w:p>
    <w:p w:rsidR="00CB2C57" w:rsidRPr="002C43C9" w:rsidRDefault="00EA13B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r>
      <w:r w:rsidR="00E273EE" w:rsidRPr="002C43C9">
        <w:rPr>
          <w:rFonts w:asciiTheme="minorHAnsi" w:hAnsiTheme="minorHAnsi" w:cstheme="minorHAnsi"/>
          <w:sz w:val="22"/>
          <w:szCs w:val="22"/>
        </w:rPr>
        <w:t>Indien het oordeel van de</w:t>
      </w:r>
      <w:r w:rsidR="00D35D05" w:rsidRPr="002C43C9">
        <w:rPr>
          <w:rFonts w:asciiTheme="minorHAnsi" w:hAnsiTheme="minorHAnsi" w:cstheme="minorHAnsi"/>
          <w:sz w:val="22"/>
          <w:szCs w:val="22"/>
        </w:rPr>
        <w:t xml:space="preserve"> directeur-bestuurder </w:t>
      </w:r>
      <w:r w:rsidR="00E273EE" w:rsidRPr="002C43C9">
        <w:rPr>
          <w:rFonts w:asciiTheme="minorHAnsi" w:hAnsiTheme="minorHAnsi" w:cstheme="minorHAnsi"/>
          <w:sz w:val="22"/>
          <w:szCs w:val="22"/>
        </w:rPr>
        <w:t>afwijkt van dat van de klacht</w:t>
      </w:r>
      <w:r w:rsidRPr="002C43C9">
        <w:rPr>
          <w:rFonts w:asciiTheme="minorHAnsi" w:hAnsiTheme="minorHAnsi" w:cstheme="minorHAnsi"/>
          <w:sz w:val="22"/>
          <w:szCs w:val="22"/>
        </w:rPr>
        <w:t>encommissie, motiveert hij dit.</w:t>
      </w:r>
    </w:p>
    <w:p w:rsidR="00A9696B" w:rsidRPr="002C43C9" w:rsidRDefault="00A9696B" w:rsidP="00EA13B3">
      <w:pPr>
        <w:tabs>
          <w:tab w:val="left" w:pos="284"/>
        </w:tabs>
        <w:spacing w:line="320" w:lineRule="atLeast"/>
        <w:ind w:left="284" w:hanging="284"/>
        <w:rPr>
          <w:rFonts w:asciiTheme="minorHAnsi" w:hAnsiTheme="minorHAnsi" w:cstheme="minorHAnsi"/>
          <w:sz w:val="22"/>
          <w:szCs w:val="22"/>
        </w:rPr>
      </w:pPr>
    </w:p>
    <w:p w:rsidR="00A9696B" w:rsidRPr="002C43C9" w:rsidRDefault="00EA13B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r>
      <w:r w:rsidR="00A9696B" w:rsidRPr="002C43C9">
        <w:rPr>
          <w:rFonts w:asciiTheme="minorHAnsi" w:hAnsiTheme="minorHAnsi" w:cstheme="minorHAnsi"/>
          <w:sz w:val="22"/>
          <w:szCs w:val="22"/>
        </w:rPr>
        <w:t xml:space="preserve">De directeur-bestuurder vermeldt dat de klager, indien hij niet tevreden is over de uitkomst van de klachtenprocedure, </w:t>
      </w:r>
      <w:r w:rsidR="003E76C1" w:rsidRPr="002C43C9">
        <w:rPr>
          <w:rFonts w:asciiTheme="minorHAnsi" w:hAnsiTheme="minorHAnsi" w:cstheme="minorHAnsi"/>
          <w:sz w:val="22"/>
          <w:szCs w:val="22"/>
        </w:rPr>
        <w:t>de mogelijkheid heeft om de klacht ter beoordeling aan de geschillencommissie voor te leggen</w:t>
      </w:r>
      <w:r w:rsidR="002F48B4" w:rsidRPr="002C43C9">
        <w:rPr>
          <w:rFonts w:asciiTheme="minorHAnsi" w:hAnsiTheme="minorHAnsi" w:cstheme="minorHAnsi"/>
          <w:sz w:val="22"/>
          <w:szCs w:val="22"/>
        </w:rPr>
        <w:t>. De directeur-bestuurder vermeldt tevens binnen welke termijn de klager dit kan doen en vermeldt het adres en de website van de geschillencommissie</w:t>
      </w:r>
      <w:r w:rsidR="003E76C1" w:rsidRPr="002C43C9">
        <w:rPr>
          <w:rFonts w:asciiTheme="minorHAnsi" w:hAnsiTheme="minorHAnsi" w:cstheme="minorHAnsi"/>
          <w:sz w:val="22"/>
          <w:szCs w:val="22"/>
        </w:rPr>
        <w:t>.</w:t>
      </w:r>
    </w:p>
    <w:p w:rsidR="00A9696B" w:rsidRPr="002C43C9" w:rsidRDefault="00A9696B" w:rsidP="00A9696B">
      <w:pPr>
        <w:spacing w:line="320" w:lineRule="atLeast"/>
        <w:rPr>
          <w:rFonts w:asciiTheme="minorHAnsi" w:hAnsiTheme="minorHAnsi" w:cstheme="minorHAnsi"/>
          <w:sz w:val="22"/>
          <w:szCs w:val="22"/>
        </w:rPr>
      </w:pPr>
    </w:p>
    <w:p w:rsidR="00150AF3" w:rsidRPr="002C43C9" w:rsidRDefault="00EB29D8" w:rsidP="00EA13B3">
      <w:pPr>
        <w:pStyle w:val="Kop5"/>
        <w:rPr>
          <w:rFonts w:asciiTheme="minorHAnsi" w:hAnsiTheme="minorHAnsi" w:cstheme="minorHAnsi"/>
          <w:bCs/>
          <w:sz w:val="22"/>
          <w:szCs w:val="22"/>
        </w:rPr>
      </w:pPr>
      <w:r w:rsidRPr="002C43C9">
        <w:rPr>
          <w:rFonts w:asciiTheme="minorHAnsi" w:hAnsiTheme="minorHAnsi" w:cstheme="minorHAnsi"/>
          <w:bCs/>
          <w:sz w:val="22"/>
          <w:szCs w:val="22"/>
        </w:rPr>
        <w:t>Artikel 22</w:t>
      </w:r>
      <w:r w:rsidR="00150AF3" w:rsidRPr="002C43C9">
        <w:rPr>
          <w:rFonts w:asciiTheme="minorHAnsi" w:hAnsiTheme="minorHAnsi" w:cstheme="minorHAnsi"/>
          <w:bCs/>
          <w:sz w:val="22"/>
          <w:szCs w:val="22"/>
        </w:rPr>
        <w:tab/>
        <w:t>Melding aan de Inspectie</w:t>
      </w:r>
    </w:p>
    <w:p w:rsidR="00150AF3" w:rsidRPr="002C43C9" w:rsidRDefault="00150AF3" w:rsidP="00150AF3">
      <w:pPr>
        <w:spacing w:line="320" w:lineRule="atLeast"/>
        <w:ind w:left="1134" w:hanging="1134"/>
        <w:rPr>
          <w:rFonts w:asciiTheme="minorHAnsi" w:hAnsiTheme="minorHAnsi" w:cstheme="minorHAnsi"/>
          <w:sz w:val="22"/>
          <w:szCs w:val="22"/>
        </w:rPr>
      </w:pPr>
    </w:p>
    <w:p w:rsidR="00150AF3" w:rsidRPr="002C43C9" w:rsidRDefault="00150AF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Indien de klachtencommissie niet is gebleken, dat de directeur-bestuurder maatregelen heeft getroffen naar aanleiding van een melding, betreffende onverantwoorde zorg met een structureel karakter, dan meldt de klachtencommissie deze klacht aan de inspecteur.</w:t>
      </w:r>
    </w:p>
    <w:p w:rsidR="00150AF3" w:rsidRPr="002C43C9" w:rsidRDefault="00150AF3" w:rsidP="00EA13B3">
      <w:pPr>
        <w:tabs>
          <w:tab w:val="left" w:pos="284"/>
        </w:tabs>
        <w:spacing w:line="320" w:lineRule="atLeast"/>
        <w:ind w:left="284" w:hanging="284"/>
        <w:rPr>
          <w:rFonts w:asciiTheme="minorHAnsi" w:hAnsiTheme="minorHAnsi" w:cstheme="minorHAnsi"/>
          <w:sz w:val="22"/>
          <w:szCs w:val="22"/>
        </w:rPr>
      </w:pPr>
    </w:p>
    <w:p w:rsidR="00150AF3" w:rsidRPr="002C43C9" w:rsidRDefault="00150AF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2.</w:t>
      </w:r>
      <w:r w:rsidRPr="002C43C9">
        <w:rPr>
          <w:rFonts w:asciiTheme="minorHAnsi" w:hAnsiTheme="minorHAnsi" w:cstheme="minorHAnsi"/>
          <w:sz w:val="22"/>
          <w:szCs w:val="22"/>
        </w:rPr>
        <w:tab/>
        <w:t xml:space="preserve">Voorafgaand aan de melding zoals bedoeld in het eerste lid stelt de klachtencommissie de directeur-bestuurder, de klager en de aangeklaagde op de hoogte van haar </w:t>
      </w:r>
      <w:r w:rsidR="00EA13B3" w:rsidRPr="002C43C9">
        <w:rPr>
          <w:rFonts w:asciiTheme="minorHAnsi" w:hAnsiTheme="minorHAnsi" w:cstheme="minorHAnsi"/>
          <w:sz w:val="22"/>
          <w:szCs w:val="22"/>
        </w:rPr>
        <w:t>voornemen een klacht te melden.</w:t>
      </w:r>
    </w:p>
    <w:p w:rsidR="00150AF3" w:rsidRPr="002C43C9" w:rsidRDefault="00150AF3" w:rsidP="00EA13B3">
      <w:pPr>
        <w:tabs>
          <w:tab w:val="left" w:pos="284"/>
        </w:tabs>
        <w:spacing w:line="320" w:lineRule="atLeast"/>
        <w:ind w:left="284" w:hanging="284"/>
        <w:rPr>
          <w:rFonts w:asciiTheme="minorHAnsi" w:hAnsiTheme="minorHAnsi" w:cstheme="minorHAnsi"/>
          <w:sz w:val="22"/>
          <w:szCs w:val="22"/>
        </w:rPr>
      </w:pPr>
    </w:p>
    <w:p w:rsidR="00150AF3" w:rsidRPr="002C43C9" w:rsidRDefault="00150AF3" w:rsidP="00EA13B3">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Voor zover het de gegevens van de klager betreft, anonimiseert de klachtencommissie een klacht die zij meldt aan de inspecteur.</w:t>
      </w:r>
    </w:p>
    <w:p w:rsidR="00150AF3" w:rsidRPr="002C43C9" w:rsidRDefault="00150AF3" w:rsidP="00150AF3">
      <w:pPr>
        <w:spacing w:line="320" w:lineRule="atLeast"/>
        <w:ind w:left="1134" w:hanging="1134"/>
        <w:rPr>
          <w:rFonts w:asciiTheme="minorHAnsi" w:hAnsiTheme="minorHAnsi" w:cstheme="minorHAnsi"/>
          <w:sz w:val="22"/>
          <w:szCs w:val="22"/>
        </w:rPr>
      </w:pPr>
    </w:p>
    <w:p w:rsidR="00150AF3" w:rsidRPr="002C43C9" w:rsidRDefault="00150AF3" w:rsidP="00150AF3">
      <w:pPr>
        <w:spacing w:line="320" w:lineRule="atLeast"/>
        <w:rPr>
          <w:rFonts w:asciiTheme="minorHAnsi" w:hAnsiTheme="minorHAnsi" w:cstheme="minorHAnsi"/>
          <w:sz w:val="22"/>
          <w:szCs w:val="22"/>
        </w:rPr>
      </w:pPr>
      <w:r w:rsidRPr="002C43C9">
        <w:rPr>
          <w:rFonts w:asciiTheme="minorHAnsi" w:hAnsiTheme="minorHAnsi" w:cstheme="minorHAnsi"/>
          <w:sz w:val="22"/>
          <w:szCs w:val="22"/>
        </w:rPr>
        <w:t>De klachtencommissie deelt de directeur-bestuurder, de klager en de aangeklaagde, schriftelijk mee, dat zij een melding heeft gedaan aan de inspecteur.</w:t>
      </w:r>
    </w:p>
    <w:p w:rsidR="00150AF3" w:rsidRPr="002C43C9" w:rsidRDefault="00150AF3" w:rsidP="00A9696B">
      <w:pPr>
        <w:spacing w:line="320" w:lineRule="atLeast"/>
        <w:rPr>
          <w:rFonts w:asciiTheme="minorHAnsi" w:hAnsiTheme="minorHAnsi" w:cstheme="minorHAnsi"/>
          <w:sz w:val="22"/>
          <w:szCs w:val="22"/>
        </w:rPr>
      </w:pPr>
    </w:p>
    <w:p w:rsidR="00150AF3" w:rsidRPr="002C43C9" w:rsidRDefault="00150AF3" w:rsidP="00A9696B">
      <w:pPr>
        <w:spacing w:line="320" w:lineRule="atLeast"/>
        <w:rPr>
          <w:rFonts w:asciiTheme="minorHAnsi" w:hAnsiTheme="minorHAnsi" w:cstheme="minorHAnsi"/>
          <w:sz w:val="22"/>
          <w:szCs w:val="22"/>
        </w:rPr>
      </w:pPr>
    </w:p>
    <w:p w:rsidR="00CB2C57" w:rsidRPr="002C43C9" w:rsidRDefault="00160667" w:rsidP="00EA13B3">
      <w:pPr>
        <w:pStyle w:val="Kop1"/>
        <w:keepLines w:val="0"/>
        <w:tabs>
          <w:tab w:val="left" w:pos="1985"/>
        </w:tabs>
        <w:rPr>
          <w:rFonts w:asciiTheme="minorHAnsi" w:hAnsiTheme="minorHAnsi" w:cstheme="minorHAnsi"/>
          <w:sz w:val="22"/>
          <w:szCs w:val="22"/>
        </w:rPr>
      </w:pPr>
      <w:r w:rsidRPr="002C43C9">
        <w:rPr>
          <w:rFonts w:asciiTheme="minorHAnsi" w:hAnsiTheme="minorHAnsi" w:cstheme="minorHAnsi"/>
          <w:sz w:val="22"/>
          <w:szCs w:val="22"/>
        </w:rPr>
        <w:t xml:space="preserve">Hoofdstuk </w:t>
      </w:r>
      <w:r w:rsidR="007A7F84" w:rsidRPr="002C43C9">
        <w:rPr>
          <w:rFonts w:asciiTheme="minorHAnsi" w:hAnsiTheme="minorHAnsi" w:cstheme="minorHAnsi"/>
          <w:sz w:val="22"/>
          <w:szCs w:val="22"/>
        </w:rPr>
        <w:t>3</w:t>
      </w:r>
      <w:r w:rsidR="004F7344" w:rsidRPr="002C43C9">
        <w:rPr>
          <w:rFonts w:asciiTheme="minorHAnsi" w:hAnsiTheme="minorHAnsi" w:cstheme="minorHAnsi"/>
          <w:sz w:val="22"/>
          <w:szCs w:val="22"/>
        </w:rPr>
        <w:tab/>
        <w:t>Klachtenbehandeling: p</w:t>
      </w:r>
      <w:r w:rsidRPr="002C43C9">
        <w:rPr>
          <w:rFonts w:asciiTheme="minorHAnsi" w:hAnsiTheme="minorHAnsi" w:cstheme="minorHAnsi"/>
          <w:sz w:val="22"/>
          <w:szCs w:val="22"/>
        </w:rPr>
        <w:t>rocedure bij de directeur-bestuurder</w:t>
      </w:r>
    </w:p>
    <w:p w:rsidR="00CB2C57" w:rsidRPr="002C43C9" w:rsidRDefault="00CB2C57">
      <w:pPr>
        <w:spacing w:line="320" w:lineRule="atLeast"/>
        <w:ind w:left="1134" w:hanging="1134"/>
        <w:rPr>
          <w:rFonts w:asciiTheme="minorHAnsi" w:hAnsiTheme="minorHAnsi" w:cstheme="minorHAnsi"/>
          <w:sz w:val="22"/>
          <w:szCs w:val="22"/>
        </w:rPr>
      </w:pPr>
    </w:p>
    <w:p w:rsidR="00160667" w:rsidRPr="002C43C9" w:rsidRDefault="00EB29D8" w:rsidP="007A7F84">
      <w:pPr>
        <w:pStyle w:val="Kop5"/>
        <w:rPr>
          <w:rFonts w:asciiTheme="minorHAnsi" w:hAnsiTheme="minorHAnsi" w:cstheme="minorHAnsi"/>
          <w:bCs/>
          <w:sz w:val="22"/>
          <w:szCs w:val="22"/>
        </w:rPr>
      </w:pPr>
      <w:r w:rsidRPr="002C43C9">
        <w:rPr>
          <w:rFonts w:asciiTheme="minorHAnsi" w:hAnsiTheme="minorHAnsi" w:cstheme="minorHAnsi"/>
          <w:bCs/>
          <w:sz w:val="22"/>
          <w:szCs w:val="22"/>
        </w:rPr>
        <w:t>Artikel 23</w:t>
      </w:r>
      <w:r w:rsidR="00A045EB" w:rsidRPr="002C43C9">
        <w:rPr>
          <w:rFonts w:asciiTheme="minorHAnsi" w:hAnsiTheme="minorHAnsi" w:cstheme="minorHAnsi"/>
          <w:bCs/>
          <w:sz w:val="22"/>
          <w:szCs w:val="22"/>
        </w:rPr>
        <w:t xml:space="preserve"> Het indienen van een klacht</w:t>
      </w:r>
    </w:p>
    <w:p w:rsidR="00CF24C9" w:rsidRPr="002C43C9" w:rsidRDefault="00CF24C9" w:rsidP="007A7F84">
      <w:pPr>
        <w:tabs>
          <w:tab w:val="left" w:pos="284"/>
        </w:tabs>
        <w:spacing w:line="320" w:lineRule="atLeast"/>
        <w:ind w:left="284" w:hanging="284"/>
        <w:rPr>
          <w:rFonts w:asciiTheme="minorHAnsi" w:hAnsiTheme="minorHAnsi" w:cstheme="minorHAnsi"/>
          <w:sz w:val="22"/>
          <w:szCs w:val="22"/>
        </w:rPr>
      </w:pPr>
    </w:p>
    <w:p w:rsidR="00A045EB" w:rsidRPr="002C43C9" w:rsidRDefault="007A7F84"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93689F" w:rsidRPr="002C43C9">
        <w:rPr>
          <w:rFonts w:asciiTheme="minorHAnsi" w:hAnsiTheme="minorHAnsi" w:cstheme="minorHAnsi"/>
          <w:sz w:val="22"/>
          <w:szCs w:val="22"/>
        </w:rPr>
        <w:t>Een klacht kan schriftelijk of per email worden ingediend bij de directeur-bestuurder</w:t>
      </w:r>
      <w:r w:rsidRPr="002C43C9">
        <w:rPr>
          <w:rFonts w:asciiTheme="minorHAnsi" w:hAnsiTheme="minorHAnsi" w:cstheme="minorHAnsi"/>
          <w:sz w:val="22"/>
          <w:szCs w:val="22"/>
        </w:rPr>
        <w:t>.</w:t>
      </w:r>
    </w:p>
    <w:p w:rsidR="00FC363D" w:rsidRPr="002C43C9" w:rsidRDefault="00FC363D" w:rsidP="007A7F84">
      <w:pPr>
        <w:tabs>
          <w:tab w:val="left" w:pos="284"/>
        </w:tabs>
        <w:spacing w:line="320" w:lineRule="atLeast"/>
        <w:ind w:left="284" w:hanging="284"/>
        <w:rPr>
          <w:rFonts w:asciiTheme="minorHAnsi" w:hAnsiTheme="minorHAnsi" w:cstheme="minorHAnsi"/>
          <w:sz w:val="22"/>
          <w:szCs w:val="22"/>
        </w:rPr>
      </w:pPr>
    </w:p>
    <w:p w:rsidR="00FC363D" w:rsidRPr="002C43C9" w:rsidRDefault="00FC363D"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Een klacht kan ingediend worden door:</w:t>
      </w:r>
    </w:p>
    <w:p w:rsidR="00FC363D"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r>
      <w:r w:rsidR="00FC363D" w:rsidRPr="002C43C9">
        <w:rPr>
          <w:rFonts w:asciiTheme="minorHAnsi" w:hAnsiTheme="minorHAnsi" w:cstheme="minorHAnsi"/>
          <w:sz w:val="22"/>
          <w:szCs w:val="22"/>
        </w:rPr>
        <w:t>a</w:t>
      </w:r>
      <w:r w:rsidRPr="002C43C9">
        <w:rPr>
          <w:rFonts w:asciiTheme="minorHAnsi" w:hAnsiTheme="minorHAnsi" w:cstheme="minorHAnsi"/>
          <w:sz w:val="22"/>
          <w:szCs w:val="22"/>
        </w:rPr>
        <w:t>.</w:t>
      </w:r>
      <w:r w:rsidRPr="002C43C9">
        <w:rPr>
          <w:rFonts w:asciiTheme="minorHAnsi" w:hAnsiTheme="minorHAnsi" w:cstheme="minorHAnsi"/>
          <w:sz w:val="22"/>
          <w:szCs w:val="22"/>
        </w:rPr>
        <w:tab/>
        <w:t>e</w:t>
      </w:r>
      <w:r w:rsidR="00FC363D" w:rsidRPr="002C43C9">
        <w:rPr>
          <w:rFonts w:asciiTheme="minorHAnsi" w:hAnsiTheme="minorHAnsi" w:cstheme="minorHAnsi"/>
          <w:sz w:val="22"/>
          <w:szCs w:val="22"/>
        </w:rPr>
        <w:t>en cliënt;</w:t>
      </w:r>
    </w:p>
    <w:p w:rsidR="00FC363D"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b.</w:t>
      </w:r>
      <w:r w:rsidRPr="002C43C9">
        <w:rPr>
          <w:rFonts w:asciiTheme="minorHAnsi" w:hAnsiTheme="minorHAnsi" w:cstheme="minorHAnsi"/>
          <w:sz w:val="22"/>
          <w:szCs w:val="22"/>
        </w:rPr>
        <w:tab/>
        <w:t>d</w:t>
      </w:r>
      <w:r w:rsidR="00FC363D" w:rsidRPr="002C43C9">
        <w:rPr>
          <w:rFonts w:asciiTheme="minorHAnsi" w:hAnsiTheme="minorHAnsi" w:cstheme="minorHAnsi"/>
          <w:sz w:val="22"/>
          <w:szCs w:val="22"/>
        </w:rPr>
        <w:t>iens vertegenwoordiger;</w:t>
      </w:r>
    </w:p>
    <w:p w:rsidR="00FC363D"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c.</w:t>
      </w:r>
      <w:r w:rsidRPr="002C43C9">
        <w:rPr>
          <w:rFonts w:asciiTheme="minorHAnsi" w:hAnsiTheme="minorHAnsi" w:cstheme="minorHAnsi"/>
          <w:sz w:val="22"/>
          <w:szCs w:val="22"/>
        </w:rPr>
        <w:tab/>
        <w:t>d</w:t>
      </w:r>
      <w:r w:rsidR="00FC363D" w:rsidRPr="002C43C9">
        <w:rPr>
          <w:rFonts w:asciiTheme="minorHAnsi" w:hAnsiTheme="minorHAnsi" w:cstheme="minorHAnsi"/>
          <w:sz w:val="22"/>
          <w:szCs w:val="22"/>
        </w:rPr>
        <w:t>iens gemachtigde;</w:t>
      </w:r>
    </w:p>
    <w:p w:rsidR="00FC363D"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d.</w:t>
      </w:r>
      <w:r w:rsidRPr="002C43C9">
        <w:rPr>
          <w:rFonts w:asciiTheme="minorHAnsi" w:hAnsiTheme="minorHAnsi" w:cstheme="minorHAnsi"/>
          <w:sz w:val="22"/>
          <w:szCs w:val="22"/>
        </w:rPr>
        <w:tab/>
        <w:t>d</w:t>
      </w:r>
      <w:r w:rsidR="00FC363D" w:rsidRPr="002C43C9">
        <w:rPr>
          <w:rFonts w:asciiTheme="minorHAnsi" w:hAnsiTheme="minorHAnsi" w:cstheme="minorHAnsi"/>
          <w:sz w:val="22"/>
          <w:szCs w:val="22"/>
        </w:rPr>
        <w:t>iens zaakwaarnemer;</w:t>
      </w:r>
    </w:p>
    <w:p w:rsidR="00FC363D"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e.</w:t>
      </w:r>
      <w:r w:rsidRPr="002C43C9">
        <w:rPr>
          <w:rFonts w:asciiTheme="minorHAnsi" w:hAnsiTheme="minorHAnsi" w:cstheme="minorHAnsi"/>
          <w:sz w:val="22"/>
          <w:szCs w:val="22"/>
        </w:rPr>
        <w:tab/>
        <w:t>diens nabestaande.</w:t>
      </w:r>
    </w:p>
    <w:p w:rsidR="00FC363D" w:rsidRPr="002C43C9" w:rsidRDefault="00FC363D" w:rsidP="007A7F84">
      <w:pPr>
        <w:tabs>
          <w:tab w:val="left" w:pos="284"/>
        </w:tabs>
        <w:spacing w:line="320" w:lineRule="atLeast"/>
        <w:ind w:left="567" w:hanging="567"/>
        <w:rPr>
          <w:rFonts w:asciiTheme="minorHAnsi" w:hAnsiTheme="minorHAnsi" w:cstheme="minorHAnsi"/>
          <w:sz w:val="22"/>
          <w:szCs w:val="22"/>
        </w:rPr>
      </w:pPr>
    </w:p>
    <w:p w:rsidR="00F62E5F" w:rsidRPr="002C43C9" w:rsidRDefault="00C90D75"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Een persoon die meent dat hij ten onrechte niet wordt beschouwd als vertegenwoordiger van een cliënt kan daarover een klacht indienen.</w:t>
      </w:r>
    </w:p>
    <w:p w:rsidR="00F62E5F" w:rsidRPr="002C43C9" w:rsidRDefault="00F62E5F" w:rsidP="007A7F84">
      <w:pPr>
        <w:tabs>
          <w:tab w:val="left" w:pos="284"/>
        </w:tabs>
        <w:spacing w:line="320" w:lineRule="atLeast"/>
        <w:ind w:left="284" w:hanging="284"/>
        <w:rPr>
          <w:rFonts w:asciiTheme="minorHAnsi" w:hAnsiTheme="minorHAnsi" w:cstheme="minorHAnsi"/>
          <w:sz w:val="22"/>
          <w:szCs w:val="22"/>
        </w:rPr>
      </w:pPr>
    </w:p>
    <w:p w:rsidR="00F62E5F" w:rsidRPr="002C43C9" w:rsidRDefault="00F62E5F"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t>Indien de klacht nog niet is besproken met de cliëntvertrouwenspersoon, is de directeur-bestuurder bevoegd de klager voor te stellen als nog met behulp van de cliëntvertrouwenspersoon te proberen de klacht informeel op te lossen. Indien de klager ingaat op dit voorstel neemt de</w:t>
      </w:r>
      <w:r w:rsidR="00194F34" w:rsidRPr="002C43C9">
        <w:rPr>
          <w:rFonts w:asciiTheme="minorHAnsi" w:hAnsiTheme="minorHAnsi" w:cstheme="minorHAnsi"/>
          <w:sz w:val="22"/>
          <w:szCs w:val="22"/>
        </w:rPr>
        <w:t xml:space="preserve"> directeur-bestuurder</w:t>
      </w:r>
      <w:r w:rsidRPr="002C43C9">
        <w:rPr>
          <w:rFonts w:asciiTheme="minorHAnsi" w:hAnsiTheme="minorHAnsi" w:cstheme="minorHAnsi"/>
          <w:sz w:val="22"/>
          <w:szCs w:val="22"/>
        </w:rPr>
        <w:t xml:space="preserve"> de klacht niet in behandeling. De </w:t>
      </w:r>
      <w:r w:rsidR="00194F34" w:rsidRPr="002C43C9">
        <w:rPr>
          <w:rFonts w:asciiTheme="minorHAnsi" w:hAnsiTheme="minorHAnsi" w:cstheme="minorHAnsi"/>
          <w:sz w:val="22"/>
          <w:szCs w:val="22"/>
        </w:rPr>
        <w:t xml:space="preserve">directeur-bestuurder </w:t>
      </w:r>
      <w:r w:rsidRPr="002C43C9">
        <w:rPr>
          <w:rFonts w:asciiTheme="minorHAnsi" w:hAnsiTheme="minorHAnsi" w:cstheme="minorHAnsi"/>
          <w:sz w:val="22"/>
          <w:szCs w:val="22"/>
        </w:rPr>
        <w:t xml:space="preserve">neemt de klacht als nog in behandeling als de klager </w:t>
      </w:r>
      <w:r w:rsidR="00194F34" w:rsidRPr="002C43C9">
        <w:rPr>
          <w:rFonts w:asciiTheme="minorHAnsi" w:hAnsiTheme="minorHAnsi" w:cstheme="minorHAnsi"/>
          <w:sz w:val="22"/>
          <w:szCs w:val="22"/>
        </w:rPr>
        <w:t>hem</w:t>
      </w:r>
      <w:r w:rsidRPr="002C43C9">
        <w:rPr>
          <w:rFonts w:asciiTheme="minorHAnsi" w:hAnsiTheme="minorHAnsi" w:cstheme="minorHAnsi"/>
          <w:sz w:val="22"/>
          <w:szCs w:val="22"/>
        </w:rPr>
        <w:t xml:space="preserve"> laat weten dat het niet gelukt is om de klacht informeel op te lossen.</w:t>
      </w:r>
    </w:p>
    <w:p w:rsidR="00150AF3" w:rsidRPr="002C43C9" w:rsidRDefault="00150AF3" w:rsidP="007A7F84">
      <w:pPr>
        <w:tabs>
          <w:tab w:val="left" w:pos="284"/>
        </w:tabs>
        <w:spacing w:line="320" w:lineRule="atLeast"/>
        <w:ind w:left="284" w:hanging="284"/>
        <w:rPr>
          <w:rFonts w:asciiTheme="minorHAnsi" w:hAnsiTheme="minorHAnsi" w:cstheme="minorHAnsi"/>
          <w:sz w:val="22"/>
          <w:szCs w:val="22"/>
        </w:rPr>
      </w:pPr>
    </w:p>
    <w:p w:rsidR="00160667" w:rsidRPr="002C43C9" w:rsidRDefault="00EB29D8" w:rsidP="007A7F84">
      <w:pPr>
        <w:pStyle w:val="Kop5"/>
        <w:rPr>
          <w:rFonts w:asciiTheme="minorHAnsi" w:hAnsiTheme="minorHAnsi" w:cstheme="minorHAnsi"/>
          <w:bCs/>
          <w:sz w:val="22"/>
          <w:szCs w:val="22"/>
        </w:rPr>
      </w:pPr>
      <w:r w:rsidRPr="002C43C9">
        <w:rPr>
          <w:rFonts w:asciiTheme="minorHAnsi" w:hAnsiTheme="minorHAnsi" w:cstheme="minorHAnsi"/>
          <w:bCs/>
          <w:sz w:val="22"/>
          <w:szCs w:val="22"/>
        </w:rPr>
        <w:t>Artikel 24</w:t>
      </w:r>
      <w:r w:rsidR="00A01C38" w:rsidRPr="002C43C9">
        <w:rPr>
          <w:rFonts w:asciiTheme="minorHAnsi" w:hAnsiTheme="minorHAnsi" w:cstheme="minorHAnsi"/>
          <w:bCs/>
          <w:sz w:val="22"/>
          <w:szCs w:val="22"/>
        </w:rPr>
        <w:t xml:space="preserve"> Bevoegdheid van de directeur-bestuurder</w:t>
      </w:r>
    </w:p>
    <w:p w:rsidR="00CF24C9" w:rsidRPr="002C43C9" w:rsidRDefault="00CF24C9" w:rsidP="007A7F84">
      <w:pPr>
        <w:tabs>
          <w:tab w:val="left" w:pos="284"/>
        </w:tabs>
        <w:spacing w:line="320" w:lineRule="atLeast"/>
        <w:ind w:left="284" w:hanging="284"/>
        <w:rPr>
          <w:rFonts w:asciiTheme="minorHAnsi" w:hAnsiTheme="minorHAnsi" w:cstheme="minorHAnsi"/>
          <w:sz w:val="22"/>
          <w:szCs w:val="22"/>
        </w:rPr>
      </w:pPr>
    </w:p>
    <w:p w:rsidR="006625E0" w:rsidRPr="002C43C9" w:rsidRDefault="006625E0"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w:t>
      </w:r>
      <w:r w:rsidR="008F680B" w:rsidRPr="002C43C9">
        <w:rPr>
          <w:rFonts w:asciiTheme="minorHAnsi" w:hAnsiTheme="minorHAnsi" w:cstheme="minorHAnsi"/>
          <w:sz w:val="22"/>
          <w:szCs w:val="22"/>
        </w:rPr>
        <w:t xml:space="preserve">directeur-bestuurder </w:t>
      </w:r>
      <w:r w:rsidRPr="002C43C9">
        <w:rPr>
          <w:rFonts w:asciiTheme="minorHAnsi" w:hAnsiTheme="minorHAnsi" w:cstheme="minorHAnsi"/>
          <w:sz w:val="22"/>
          <w:szCs w:val="22"/>
        </w:rPr>
        <w:t xml:space="preserve">beoordeelt of </w:t>
      </w:r>
      <w:r w:rsidR="008F680B" w:rsidRPr="002C43C9">
        <w:rPr>
          <w:rFonts w:asciiTheme="minorHAnsi" w:hAnsiTheme="minorHAnsi" w:cstheme="minorHAnsi"/>
          <w:sz w:val="22"/>
          <w:szCs w:val="22"/>
        </w:rPr>
        <w:t xml:space="preserve">hij </w:t>
      </w:r>
      <w:r w:rsidRPr="002C43C9">
        <w:rPr>
          <w:rFonts w:asciiTheme="minorHAnsi" w:hAnsiTheme="minorHAnsi" w:cstheme="minorHAnsi"/>
          <w:sz w:val="22"/>
          <w:szCs w:val="22"/>
        </w:rPr>
        <w:t xml:space="preserve">bevoegd is om van een klacht kennis te nemen. </w:t>
      </w:r>
      <w:r w:rsidR="008F680B" w:rsidRPr="002C43C9">
        <w:rPr>
          <w:rFonts w:asciiTheme="minorHAnsi" w:hAnsiTheme="minorHAnsi" w:cstheme="minorHAnsi"/>
          <w:sz w:val="22"/>
          <w:szCs w:val="22"/>
        </w:rPr>
        <w:t>Indien dit naar zijn oordeel niet het geval is, deelt hij dit schriftelijk gemotiveerd mee aan de klager.</w:t>
      </w:r>
    </w:p>
    <w:p w:rsidR="006625E0" w:rsidRPr="002C43C9" w:rsidRDefault="006625E0" w:rsidP="007A7F84">
      <w:pPr>
        <w:tabs>
          <w:tab w:val="left" w:pos="284"/>
        </w:tabs>
        <w:spacing w:line="320" w:lineRule="atLeast"/>
        <w:ind w:left="284" w:hanging="284"/>
        <w:rPr>
          <w:rFonts w:asciiTheme="minorHAnsi" w:hAnsiTheme="minorHAnsi" w:cstheme="minorHAnsi"/>
          <w:sz w:val="22"/>
          <w:szCs w:val="22"/>
        </w:rPr>
      </w:pPr>
    </w:p>
    <w:p w:rsidR="006625E0" w:rsidRPr="002C43C9" w:rsidRDefault="006625E0"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Indien de </w:t>
      </w:r>
      <w:r w:rsidR="00D9379F" w:rsidRPr="002C43C9">
        <w:rPr>
          <w:rFonts w:asciiTheme="minorHAnsi" w:hAnsiTheme="minorHAnsi" w:cstheme="minorHAnsi"/>
          <w:sz w:val="22"/>
          <w:szCs w:val="22"/>
        </w:rPr>
        <w:t xml:space="preserve">directeur-bestuurder </w:t>
      </w:r>
      <w:r w:rsidRPr="002C43C9">
        <w:rPr>
          <w:rFonts w:asciiTheme="minorHAnsi" w:hAnsiTheme="minorHAnsi" w:cstheme="minorHAnsi"/>
          <w:sz w:val="22"/>
          <w:szCs w:val="22"/>
        </w:rPr>
        <w:t xml:space="preserve">een klacht niet in behandeling neemt omdat deze betrekking heeft op een andere zorgaanbieder, dan stuurt de </w:t>
      </w:r>
      <w:r w:rsidR="00D9379F" w:rsidRPr="002C43C9">
        <w:rPr>
          <w:rFonts w:asciiTheme="minorHAnsi" w:hAnsiTheme="minorHAnsi" w:cstheme="minorHAnsi"/>
          <w:sz w:val="22"/>
          <w:szCs w:val="22"/>
        </w:rPr>
        <w:t xml:space="preserve">directeur-bestuurder </w:t>
      </w:r>
      <w:r w:rsidRPr="002C43C9">
        <w:rPr>
          <w:rFonts w:asciiTheme="minorHAnsi" w:hAnsiTheme="minorHAnsi" w:cstheme="minorHAnsi"/>
          <w:sz w:val="22"/>
          <w:szCs w:val="22"/>
        </w:rPr>
        <w:t>de klacht do</w:t>
      </w:r>
      <w:r w:rsidR="00D9379F" w:rsidRPr="002C43C9">
        <w:rPr>
          <w:rFonts w:asciiTheme="minorHAnsi" w:hAnsiTheme="minorHAnsi" w:cstheme="minorHAnsi"/>
          <w:sz w:val="22"/>
          <w:szCs w:val="22"/>
        </w:rPr>
        <w:t>o</w:t>
      </w:r>
      <w:r w:rsidRPr="002C43C9">
        <w:rPr>
          <w:rFonts w:asciiTheme="minorHAnsi" w:hAnsiTheme="minorHAnsi" w:cstheme="minorHAnsi"/>
          <w:sz w:val="22"/>
          <w:szCs w:val="22"/>
        </w:rPr>
        <w:t>r naar de zorgaanbieder waar de klacht betrekking op heeft, tenzij de klager daartegen bezwaar maakt.</w:t>
      </w:r>
    </w:p>
    <w:p w:rsidR="00B333DF" w:rsidRPr="002C43C9" w:rsidRDefault="00B333DF" w:rsidP="00B333DF">
      <w:pPr>
        <w:spacing w:line="320" w:lineRule="atLeast"/>
        <w:ind w:left="708" w:hanging="708"/>
        <w:rPr>
          <w:rFonts w:asciiTheme="minorHAnsi" w:hAnsiTheme="minorHAnsi" w:cstheme="minorHAnsi"/>
          <w:sz w:val="22"/>
          <w:szCs w:val="22"/>
        </w:rPr>
      </w:pPr>
    </w:p>
    <w:p w:rsidR="00AA2423" w:rsidRPr="002C43C9" w:rsidRDefault="00AA2423" w:rsidP="00B333DF">
      <w:pPr>
        <w:spacing w:line="320" w:lineRule="atLeast"/>
        <w:ind w:left="708" w:hanging="708"/>
        <w:rPr>
          <w:rFonts w:asciiTheme="minorHAnsi" w:hAnsiTheme="minorHAnsi" w:cstheme="minorHAnsi"/>
          <w:sz w:val="22"/>
          <w:szCs w:val="22"/>
        </w:rPr>
      </w:pPr>
    </w:p>
    <w:p w:rsidR="00AA2423" w:rsidRPr="002C43C9" w:rsidRDefault="00EB29D8" w:rsidP="007A7F84">
      <w:pPr>
        <w:pStyle w:val="Kop5"/>
        <w:rPr>
          <w:rFonts w:asciiTheme="minorHAnsi" w:hAnsiTheme="minorHAnsi" w:cstheme="minorHAnsi"/>
          <w:bCs/>
          <w:sz w:val="22"/>
          <w:szCs w:val="22"/>
        </w:rPr>
      </w:pPr>
      <w:r w:rsidRPr="002C43C9">
        <w:rPr>
          <w:rFonts w:asciiTheme="minorHAnsi" w:hAnsiTheme="minorHAnsi" w:cstheme="minorHAnsi"/>
          <w:bCs/>
          <w:sz w:val="22"/>
          <w:szCs w:val="22"/>
        </w:rPr>
        <w:t>Artikel 25</w:t>
      </w:r>
      <w:r w:rsidR="00AA2423" w:rsidRPr="002C43C9">
        <w:rPr>
          <w:rFonts w:asciiTheme="minorHAnsi" w:hAnsiTheme="minorHAnsi" w:cstheme="minorHAnsi"/>
          <w:bCs/>
          <w:sz w:val="22"/>
          <w:szCs w:val="22"/>
        </w:rPr>
        <w:tab/>
        <w:t>Werkwijze bij beoordeling van een klacht</w:t>
      </w:r>
    </w:p>
    <w:p w:rsidR="00AA2423" w:rsidRPr="002C43C9" w:rsidRDefault="00AA2423" w:rsidP="00AA2423">
      <w:pPr>
        <w:spacing w:line="320" w:lineRule="atLeast"/>
        <w:rPr>
          <w:rFonts w:asciiTheme="minorHAnsi" w:hAnsiTheme="minorHAnsi" w:cstheme="minorHAnsi"/>
          <w:sz w:val="22"/>
          <w:szCs w:val="22"/>
        </w:rPr>
      </w:pPr>
    </w:p>
    <w:p w:rsidR="00AA2423" w:rsidRPr="002C43C9" w:rsidRDefault="00AA2423"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3E5F4B" w:rsidRPr="002C43C9">
        <w:rPr>
          <w:rFonts w:asciiTheme="minorHAnsi" w:hAnsiTheme="minorHAnsi" w:cstheme="minorHAnsi"/>
          <w:sz w:val="22"/>
          <w:szCs w:val="22"/>
        </w:rPr>
        <w:t xml:space="preserve">De directeur-bestuurder neemt binnen vijf werkdagen na ontvangst van de klacht contact op met de klager en met degene op wie de klacht betrekking heeft </w:t>
      </w:r>
      <w:r w:rsidR="00885028" w:rsidRPr="002C43C9">
        <w:rPr>
          <w:rFonts w:asciiTheme="minorHAnsi" w:hAnsiTheme="minorHAnsi" w:cstheme="minorHAnsi"/>
          <w:sz w:val="22"/>
          <w:szCs w:val="22"/>
        </w:rPr>
        <w:t xml:space="preserve"> om te bespreken hoe de klacht behandeld zal worden.</w:t>
      </w:r>
      <w:r w:rsidR="005E64D4" w:rsidRPr="002C43C9">
        <w:rPr>
          <w:rFonts w:asciiTheme="minorHAnsi" w:hAnsiTheme="minorHAnsi" w:cstheme="minorHAnsi"/>
          <w:sz w:val="22"/>
          <w:szCs w:val="22"/>
        </w:rPr>
        <w:t xml:space="preserve"> Op basis van deze gesprekken bepaalt de directeur-bestuurder de te volgen procedure</w:t>
      </w:r>
      <w:r w:rsidR="00AC3996" w:rsidRPr="002C43C9">
        <w:rPr>
          <w:rFonts w:asciiTheme="minorHAnsi" w:hAnsiTheme="minorHAnsi" w:cstheme="minorHAnsi"/>
          <w:sz w:val="22"/>
          <w:szCs w:val="22"/>
        </w:rPr>
        <w:t xml:space="preserve"> en stelt de klager en degene op wie de klacht betr</w:t>
      </w:r>
      <w:r w:rsidR="007A7F84" w:rsidRPr="002C43C9">
        <w:rPr>
          <w:rFonts w:asciiTheme="minorHAnsi" w:hAnsiTheme="minorHAnsi" w:cstheme="minorHAnsi"/>
          <w:sz w:val="22"/>
          <w:szCs w:val="22"/>
        </w:rPr>
        <w:t>ekking heeft hiervan in kennis.</w:t>
      </w:r>
    </w:p>
    <w:p w:rsidR="00AA2423" w:rsidRPr="002C43C9" w:rsidRDefault="00AA2423" w:rsidP="00AA2423">
      <w:pPr>
        <w:spacing w:line="320" w:lineRule="atLeast"/>
        <w:ind w:left="708" w:hanging="708"/>
        <w:rPr>
          <w:rFonts w:asciiTheme="minorHAnsi" w:hAnsiTheme="minorHAnsi" w:cstheme="minorHAnsi"/>
          <w:sz w:val="22"/>
          <w:szCs w:val="22"/>
        </w:rPr>
      </w:pPr>
    </w:p>
    <w:p w:rsidR="009D1899" w:rsidRPr="002C43C9" w:rsidRDefault="00AA2423" w:rsidP="007A7F84">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9D1899" w:rsidRPr="002C43C9">
        <w:rPr>
          <w:rFonts w:asciiTheme="minorHAnsi" w:hAnsiTheme="minorHAnsi" w:cstheme="minorHAnsi"/>
          <w:sz w:val="22"/>
          <w:szCs w:val="22"/>
        </w:rPr>
        <w:t>Bij de behandeling van de klacht neemt de directeur-bestuurder het volgende in acht:</w:t>
      </w:r>
    </w:p>
    <w:p w:rsidR="00186649"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a.</w:t>
      </w:r>
      <w:r w:rsidRPr="002C43C9">
        <w:rPr>
          <w:rFonts w:asciiTheme="minorHAnsi" w:hAnsiTheme="minorHAnsi" w:cstheme="minorHAnsi"/>
          <w:sz w:val="22"/>
          <w:szCs w:val="22"/>
        </w:rPr>
        <w:tab/>
      </w:r>
      <w:r w:rsidR="00186649" w:rsidRPr="002C43C9">
        <w:rPr>
          <w:rFonts w:asciiTheme="minorHAnsi" w:hAnsiTheme="minorHAnsi" w:cstheme="minorHAnsi"/>
          <w:sz w:val="22"/>
          <w:szCs w:val="22"/>
        </w:rPr>
        <w:t>een klacht wordt niet beoordeeld dan nadat degene op wie de klacht betrekking heeft gelegenheid heeft gehad om op de klacht te reageren</w:t>
      </w:r>
      <w:r w:rsidRPr="002C43C9">
        <w:rPr>
          <w:rFonts w:asciiTheme="minorHAnsi" w:hAnsiTheme="minorHAnsi" w:cstheme="minorHAnsi"/>
          <w:sz w:val="22"/>
          <w:szCs w:val="22"/>
        </w:rPr>
        <w:t>;</w:t>
      </w:r>
    </w:p>
    <w:p w:rsidR="007F3C16"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b.</w:t>
      </w:r>
      <w:r w:rsidRPr="002C43C9">
        <w:rPr>
          <w:rFonts w:asciiTheme="minorHAnsi" w:hAnsiTheme="minorHAnsi" w:cstheme="minorHAnsi"/>
          <w:sz w:val="22"/>
          <w:szCs w:val="22"/>
        </w:rPr>
        <w:tab/>
      </w:r>
      <w:r w:rsidR="00535984" w:rsidRPr="002C43C9">
        <w:rPr>
          <w:rFonts w:asciiTheme="minorHAnsi" w:hAnsiTheme="minorHAnsi" w:cstheme="minorHAnsi"/>
          <w:sz w:val="22"/>
          <w:szCs w:val="22"/>
        </w:rPr>
        <w:t xml:space="preserve">indien een onderzoek plaats vindt naar de gang van zaken waarop de klacht betrekking heeft, </w:t>
      </w:r>
      <w:r w:rsidR="009A33DC" w:rsidRPr="002C43C9">
        <w:rPr>
          <w:rFonts w:asciiTheme="minorHAnsi" w:hAnsiTheme="minorHAnsi" w:cstheme="minorHAnsi"/>
          <w:sz w:val="22"/>
          <w:szCs w:val="22"/>
        </w:rPr>
        <w:t>wordt dit niet uitgevoerd door degene op wie de klacht betrekking heeft of dor diens directe collega of leidinggevende</w:t>
      </w:r>
      <w:r w:rsidRPr="002C43C9">
        <w:rPr>
          <w:rFonts w:asciiTheme="minorHAnsi" w:hAnsiTheme="minorHAnsi" w:cstheme="minorHAnsi"/>
          <w:sz w:val="22"/>
          <w:szCs w:val="22"/>
        </w:rPr>
        <w:t>;</w:t>
      </w:r>
    </w:p>
    <w:p w:rsidR="00733563" w:rsidRPr="002C43C9" w:rsidRDefault="007A7F84" w:rsidP="007A7F84">
      <w:pPr>
        <w:tabs>
          <w:tab w:val="left" w:pos="284"/>
        </w:tabs>
        <w:spacing w:line="320" w:lineRule="atLeast"/>
        <w:ind w:left="567" w:hanging="567"/>
        <w:rPr>
          <w:rFonts w:asciiTheme="minorHAnsi" w:hAnsiTheme="minorHAnsi" w:cstheme="minorHAnsi"/>
          <w:sz w:val="22"/>
          <w:szCs w:val="22"/>
        </w:rPr>
      </w:pPr>
      <w:r w:rsidRPr="002C43C9">
        <w:rPr>
          <w:rFonts w:asciiTheme="minorHAnsi" w:hAnsiTheme="minorHAnsi" w:cstheme="minorHAnsi"/>
          <w:sz w:val="22"/>
          <w:szCs w:val="22"/>
        </w:rPr>
        <w:tab/>
        <w:t>c.</w:t>
      </w:r>
      <w:r w:rsidRPr="002C43C9">
        <w:rPr>
          <w:rFonts w:asciiTheme="minorHAnsi" w:hAnsiTheme="minorHAnsi" w:cstheme="minorHAnsi"/>
          <w:sz w:val="22"/>
          <w:szCs w:val="22"/>
        </w:rPr>
        <w:tab/>
      </w:r>
      <w:r w:rsidR="0085580A" w:rsidRPr="002C43C9">
        <w:rPr>
          <w:rFonts w:asciiTheme="minorHAnsi" w:hAnsiTheme="minorHAnsi" w:cstheme="minorHAnsi"/>
          <w:sz w:val="22"/>
          <w:szCs w:val="22"/>
        </w:rPr>
        <w:t>de uitkomst van een onderzoek naar de gang van zaken waarop de klacht betrekking heeft</w:t>
      </w:r>
      <w:r w:rsidR="00652C00" w:rsidRPr="002C43C9">
        <w:rPr>
          <w:rFonts w:asciiTheme="minorHAnsi" w:hAnsiTheme="minorHAnsi" w:cstheme="minorHAnsi"/>
          <w:sz w:val="22"/>
          <w:szCs w:val="22"/>
        </w:rPr>
        <w:t xml:space="preserve"> wordt medegedeeld aan de klager en aan degene op wie de klacht betrekking heeft. Zij krijgen de gelegenheid om op het onderzoek te reageren en worden in kennis gesteld van elkaars reactie.</w:t>
      </w:r>
    </w:p>
    <w:p w:rsidR="00AA2423" w:rsidRPr="002C43C9" w:rsidRDefault="00AA2423" w:rsidP="00AA2423">
      <w:pPr>
        <w:spacing w:line="320" w:lineRule="atLeast"/>
        <w:ind w:left="708" w:hanging="708"/>
        <w:rPr>
          <w:rFonts w:asciiTheme="minorHAnsi" w:hAnsiTheme="minorHAnsi" w:cstheme="minorHAnsi"/>
          <w:sz w:val="22"/>
          <w:szCs w:val="22"/>
        </w:rPr>
      </w:pPr>
    </w:p>
    <w:p w:rsidR="007A7F84" w:rsidRPr="002C43C9" w:rsidRDefault="007A7F84" w:rsidP="00AA2423">
      <w:pPr>
        <w:spacing w:line="320" w:lineRule="atLeast"/>
        <w:ind w:left="708" w:hanging="708"/>
        <w:rPr>
          <w:rFonts w:asciiTheme="minorHAnsi" w:hAnsiTheme="minorHAnsi" w:cstheme="minorHAnsi"/>
          <w:sz w:val="22"/>
          <w:szCs w:val="22"/>
        </w:rPr>
      </w:pPr>
    </w:p>
    <w:p w:rsidR="006B54E8" w:rsidRPr="002C43C9" w:rsidRDefault="006B54E8" w:rsidP="007A7F84">
      <w:pPr>
        <w:pStyle w:val="Kop5"/>
        <w:rPr>
          <w:rFonts w:asciiTheme="minorHAnsi" w:hAnsiTheme="minorHAnsi" w:cstheme="minorHAnsi"/>
          <w:bCs/>
          <w:sz w:val="22"/>
          <w:szCs w:val="22"/>
        </w:rPr>
      </w:pPr>
      <w:r w:rsidRPr="002C43C9">
        <w:rPr>
          <w:rFonts w:asciiTheme="minorHAnsi" w:hAnsiTheme="minorHAnsi" w:cstheme="minorHAnsi"/>
          <w:bCs/>
          <w:sz w:val="22"/>
          <w:szCs w:val="22"/>
        </w:rPr>
        <w:t>Artikel</w:t>
      </w:r>
      <w:r w:rsidR="000C226F" w:rsidRPr="002C43C9">
        <w:rPr>
          <w:rFonts w:asciiTheme="minorHAnsi" w:hAnsiTheme="minorHAnsi" w:cstheme="minorHAnsi"/>
          <w:bCs/>
          <w:sz w:val="22"/>
          <w:szCs w:val="22"/>
        </w:rPr>
        <w:t xml:space="preserve"> </w:t>
      </w:r>
      <w:r w:rsidR="00EB29D8" w:rsidRPr="002C43C9">
        <w:rPr>
          <w:rFonts w:asciiTheme="minorHAnsi" w:hAnsiTheme="minorHAnsi" w:cstheme="minorHAnsi"/>
          <w:bCs/>
          <w:sz w:val="22"/>
          <w:szCs w:val="22"/>
        </w:rPr>
        <w:t>26</w:t>
      </w:r>
      <w:r w:rsidRPr="002C43C9">
        <w:rPr>
          <w:rFonts w:asciiTheme="minorHAnsi" w:hAnsiTheme="minorHAnsi" w:cstheme="minorHAnsi"/>
          <w:bCs/>
          <w:sz w:val="22"/>
          <w:szCs w:val="22"/>
        </w:rPr>
        <w:tab/>
        <w:t>Stopzetting behandeling van de klacht</w:t>
      </w:r>
    </w:p>
    <w:p w:rsidR="006B54E8" w:rsidRPr="002C43C9" w:rsidRDefault="006B54E8" w:rsidP="006B54E8">
      <w:pPr>
        <w:spacing w:line="320" w:lineRule="atLeast"/>
        <w:rPr>
          <w:rFonts w:asciiTheme="minorHAnsi" w:hAnsiTheme="minorHAnsi" w:cstheme="minorHAnsi"/>
          <w:sz w:val="22"/>
          <w:szCs w:val="22"/>
        </w:rPr>
      </w:pPr>
    </w:p>
    <w:p w:rsidR="00AA2423" w:rsidRPr="002C43C9" w:rsidRDefault="006B54E8" w:rsidP="006B54E8">
      <w:pPr>
        <w:spacing w:line="320" w:lineRule="atLeast"/>
        <w:rPr>
          <w:rFonts w:asciiTheme="minorHAnsi" w:hAnsiTheme="minorHAnsi" w:cstheme="minorHAnsi"/>
          <w:sz w:val="22"/>
          <w:szCs w:val="22"/>
        </w:rPr>
      </w:pPr>
      <w:r w:rsidRPr="002C43C9">
        <w:rPr>
          <w:rFonts w:asciiTheme="minorHAnsi" w:hAnsiTheme="minorHAnsi" w:cstheme="minorHAnsi"/>
          <w:sz w:val="22"/>
          <w:szCs w:val="22"/>
        </w:rPr>
        <w:t xml:space="preserve">Een klacht wordt niet verder behandeld, indien de klager de klacht intrekt. De klager kan de klacht intrekken door schriftelijk </w:t>
      </w:r>
      <w:r w:rsidR="00434F1E" w:rsidRPr="002C43C9">
        <w:rPr>
          <w:rFonts w:asciiTheme="minorHAnsi" w:hAnsiTheme="minorHAnsi" w:cstheme="minorHAnsi"/>
          <w:sz w:val="22"/>
          <w:szCs w:val="22"/>
        </w:rPr>
        <w:t xml:space="preserve">of per email </w:t>
      </w:r>
      <w:r w:rsidRPr="002C43C9">
        <w:rPr>
          <w:rFonts w:asciiTheme="minorHAnsi" w:hAnsiTheme="minorHAnsi" w:cstheme="minorHAnsi"/>
          <w:sz w:val="22"/>
          <w:szCs w:val="22"/>
        </w:rPr>
        <w:t>te kennen te geven</w:t>
      </w:r>
      <w:r w:rsidR="00C15D8E" w:rsidRPr="002C43C9">
        <w:rPr>
          <w:rFonts w:asciiTheme="minorHAnsi" w:hAnsiTheme="minorHAnsi" w:cstheme="minorHAnsi"/>
          <w:sz w:val="22"/>
          <w:szCs w:val="22"/>
        </w:rPr>
        <w:t xml:space="preserve"> aan de directeur-bestuurder</w:t>
      </w:r>
      <w:r w:rsidRPr="002C43C9">
        <w:rPr>
          <w:rFonts w:asciiTheme="minorHAnsi" w:hAnsiTheme="minorHAnsi" w:cstheme="minorHAnsi"/>
          <w:sz w:val="22"/>
          <w:szCs w:val="22"/>
        </w:rPr>
        <w:t>, dat hij geen verdere behandeling van de klacht</w:t>
      </w:r>
      <w:r w:rsidR="00C15D8E" w:rsidRPr="002C43C9">
        <w:rPr>
          <w:rFonts w:asciiTheme="minorHAnsi" w:hAnsiTheme="minorHAnsi" w:cstheme="minorHAnsi"/>
          <w:sz w:val="22"/>
          <w:szCs w:val="22"/>
        </w:rPr>
        <w:t xml:space="preserve"> wenst</w:t>
      </w:r>
      <w:r w:rsidRPr="002C43C9">
        <w:rPr>
          <w:rFonts w:asciiTheme="minorHAnsi" w:hAnsiTheme="minorHAnsi" w:cstheme="minorHAnsi"/>
          <w:sz w:val="22"/>
          <w:szCs w:val="22"/>
        </w:rPr>
        <w:t>.</w:t>
      </w:r>
    </w:p>
    <w:p w:rsidR="006625E0" w:rsidRPr="002C43C9" w:rsidRDefault="006625E0" w:rsidP="006625E0">
      <w:pPr>
        <w:spacing w:line="320" w:lineRule="atLeast"/>
        <w:ind w:left="708" w:hanging="708"/>
        <w:rPr>
          <w:rFonts w:asciiTheme="minorHAnsi" w:hAnsiTheme="minorHAnsi" w:cstheme="minorHAnsi"/>
          <w:sz w:val="22"/>
          <w:szCs w:val="22"/>
        </w:rPr>
      </w:pPr>
    </w:p>
    <w:p w:rsidR="000C226F" w:rsidRPr="002C43C9" w:rsidRDefault="00EB29D8" w:rsidP="007A7F84">
      <w:pPr>
        <w:pStyle w:val="Kop5"/>
        <w:rPr>
          <w:rFonts w:asciiTheme="minorHAnsi" w:hAnsiTheme="minorHAnsi" w:cstheme="minorHAnsi"/>
          <w:bCs/>
          <w:sz w:val="22"/>
          <w:szCs w:val="22"/>
        </w:rPr>
      </w:pPr>
      <w:r w:rsidRPr="002C43C9">
        <w:rPr>
          <w:rFonts w:asciiTheme="minorHAnsi" w:hAnsiTheme="minorHAnsi" w:cstheme="minorHAnsi"/>
          <w:bCs/>
          <w:sz w:val="22"/>
          <w:szCs w:val="22"/>
        </w:rPr>
        <w:t>Artikel 27</w:t>
      </w:r>
      <w:r w:rsidR="007A7F84" w:rsidRPr="002C43C9">
        <w:rPr>
          <w:rFonts w:asciiTheme="minorHAnsi" w:hAnsiTheme="minorHAnsi" w:cstheme="minorHAnsi"/>
          <w:bCs/>
          <w:sz w:val="22"/>
          <w:szCs w:val="22"/>
        </w:rPr>
        <w:tab/>
      </w:r>
      <w:r w:rsidR="000C226F" w:rsidRPr="002C43C9">
        <w:rPr>
          <w:rFonts w:asciiTheme="minorHAnsi" w:hAnsiTheme="minorHAnsi" w:cstheme="minorHAnsi"/>
          <w:bCs/>
          <w:sz w:val="22"/>
          <w:szCs w:val="22"/>
        </w:rPr>
        <w:t>Beoordeling klacht door de directeur-bestuurder</w:t>
      </w:r>
    </w:p>
    <w:p w:rsidR="000C226F" w:rsidRPr="002C43C9" w:rsidRDefault="000C226F" w:rsidP="000C226F">
      <w:pPr>
        <w:spacing w:line="320" w:lineRule="atLeast"/>
        <w:rPr>
          <w:rFonts w:asciiTheme="minorHAnsi" w:hAnsiTheme="minorHAnsi" w:cstheme="minorHAnsi"/>
          <w:sz w:val="22"/>
          <w:szCs w:val="22"/>
        </w:rPr>
      </w:pPr>
    </w:p>
    <w:p w:rsidR="00E8026C" w:rsidRPr="002C43C9" w:rsidRDefault="000C226F" w:rsidP="00792777">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directeur-bestuurder beoordeelt </w:t>
      </w:r>
      <w:r w:rsidR="006E35F6" w:rsidRPr="002C43C9">
        <w:rPr>
          <w:rFonts w:asciiTheme="minorHAnsi" w:hAnsiTheme="minorHAnsi" w:cstheme="minorHAnsi"/>
          <w:sz w:val="22"/>
          <w:szCs w:val="22"/>
        </w:rPr>
        <w:t xml:space="preserve">de klachten zo spoedig mogelijk. Indien de directeur-bestuurder voorziet dat </w:t>
      </w:r>
      <w:r w:rsidR="00E8026C" w:rsidRPr="002C43C9">
        <w:rPr>
          <w:rFonts w:asciiTheme="minorHAnsi" w:hAnsiTheme="minorHAnsi" w:cstheme="minorHAnsi"/>
          <w:sz w:val="22"/>
          <w:szCs w:val="22"/>
        </w:rPr>
        <w:t>voor de beoordeling van de klacht meer dan zes weken nodig zijn, deelt hij dit, voor het verstrijken van die termijn, schriftelijk of per email mee aan de klager en degene op wie de kl</w:t>
      </w:r>
      <w:r w:rsidR="00C621E6" w:rsidRPr="002C43C9">
        <w:rPr>
          <w:rFonts w:asciiTheme="minorHAnsi" w:hAnsiTheme="minorHAnsi" w:cstheme="minorHAnsi"/>
          <w:sz w:val="22"/>
          <w:szCs w:val="22"/>
        </w:rPr>
        <w:t>a</w:t>
      </w:r>
      <w:r w:rsidR="00E8026C" w:rsidRPr="002C43C9">
        <w:rPr>
          <w:rFonts w:asciiTheme="minorHAnsi" w:hAnsiTheme="minorHAnsi" w:cstheme="minorHAnsi"/>
          <w:sz w:val="22"/>
          <w:szCs w:val="22"/>
        </w:rPr>
        <w:t>cht betrekking heeft</w:t>
      </w:r>
      <w:r w:rsidR="00C621E6" w:rsidRPr="002C43C9">
        <w:rPr>
          <w:rFonts w:asciiTheme="minorHAnsi" w:hAnsiTheme="minorHAnsi" w:cstheme="minorHAnsi"/>
          <w:sz w:val="22"/>
          <w:szCs w:val="22"/>
        </w:rPr>
        <w:t xml:space="preserve">. De directeur-bestuurder meldt tevens binnen welke termijn </w:t>
      </w:r>
      <w:r w:rsidR="005006D9" w:rsidRPr="002C43C9">
        <w:rPr>
          <w:rFonts w:asciiTheme="minorHAnsi" w:hAnsiTheme="minorHAnsi" w:cstheme="minorHAnsi"/>
          <w:sz w:val="22"/>
          <w:szCs w:val="22"/>
        </w:rPr>
        <w:t xml:space="preserve">het oordeel </w:t>
      </w:r>
      <w:r w:rsidR="00C621E6" w:rsidRPr="002C43C9">
        <w:rPr>
          <w:rFonts w:asciiTheme="minorHAnsi" w:hAnsiTheme="minorHAnsi" w:cstheme="minorHAnsi"/>
          <w:sz w:val="22"/>
          <w:szCs w:val="22"/>
        </w:rPr>
        <w:t xml:space="preserve">als nog </w:t>
      </w:r>
      <w:r w:rsidR="005006D9" w:rsidRPr="002C43C9">
        <w:rPr>
          <w:rFonts w:asciiTheme="minorHAnsi" w:hAnsiTheme="minorHAnsi" w:cstheme="minorHAnsi"/>
          <w:sz w:val="22"/>
          <w:szCs w:val="22"/>
        </w:rPr>
        <w:t xml:space="preserve">gegeven </w:t>
      </w:r>
      <w:r w:rsidR="00C621E6" w:rsidRPr="002C43C9">
        <w:rPr>
          <w:rFonts w:asciiTheme="minorHAnsi" w:hAnsiTheme="minorHAnsi" w:cstheme="minorHAnsi"/>
          <w:sz w:val="22"/>
          <w:szCs w:val="22"/>
        </w:rPr>
        <w:t>wordt.</w:t>
      </w:r>
      <w:r w:rsidR="005006D9" w:rsidRPr="002C43C9">
        <w:rPr>
          <w:rFonts w:asciiTheme="minorHAnsi" w:hAnsiTheme="minorHAnsi" w:cstheme="minorHAnsi"/>
          <w:sz w:val="22"/>
          <w:szCs w:val="22"/>
        </w:rPr>
        <w:t xml:space="preserve"> </w:t>
      </w:r>
      <w:r w:rsidR="009C314E" w:rsidRPr="002C43C9">
        <w:rPr>
          <w:rFonts w:asciiTheme="minorHAnsi" w:hAnsiTheme="minorHAnsi" w:cstheme="minorHAnsi"/>
          <w:sz w:val="22"/>
          <w:szCs w:val="22"/>
        </w:rPr>
        <w:t>Deze termijn is niet langer dan tien weken, gerekend vanaf de dag van ontvangst van de klacht door de directeur-bestuurder.</w:t>
      </w:r>
    </w:p>
    <w:p w:rsidR="00A76FEE" w:rsidRPr="002C43C9" w:rsidRDefault="00A76FEE" w:rsidP="00792777">
      <w:pPr>
        <w:tabs>
          <w:tab w:val="left" w:pos="284"/>
        </w:tabs>
        <w:spacing w:line="320" w:lineRule="atLeast"/>
        <w:ind w:left="284" w:hanging="284"/>
        <w:rPr>
          <w:rFonts w:asciiTheme="minorHAnsi" w:hAnsiTheme="minorHAnsi" w:cstheme="minorHAnsi"/>
          <w:sz w:val="22"/>
          <w:szCs w:val="22"/>
        </w:rPr>
      </w:pPr>
    </w:p>
    <w:p w:rsidR="00A76FEE" w:rsidRPr="002C43C9" w:rsidRDefault="00792777" w:rsidP="00792777">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A76FEE" w:rsidRPr="002C43C9">
        <w:rPr>
          <w:rFonts w:asciiTheme="minorHAnsi" w:hAnsiTheme="minorHAnsi" w:cstheme="minorHAnsi"/>
          <w:sz w:val="22"/>
          <w:szCs w:val="22"/>
        </w:rPr>
        <w:t xml:space="preserve">Indien de directeur-bestuurder </w:t>
      </w:r>
      <w:r w:rsidR="007A0D5A" w:rsidRPr="002C43C9">
        <w:rPr>
          <w:rFonts w:asciiTheme="minorHAnsi" w:hAnsiTheme="minorHAnsi" w:cstheme="minorHAnsi"/>
          <w:sz w:val="22"/>
          <w:szCs w:val="22"/>
        </w:rPr>
        <w:t>concludeert dat de klacht ook binnen de verl</w:t>
      </w:r>
      <w:r w:rsidR="00C915B8" w:rsidRPr="002C43C9">
        <w:rPr>
          <w:rFonts w:asciiTheme="minorHAnsi" w:hAnsiTheme="minorHAnsi" w:cstheme="minorHAnsi"/>
          <w:sz w:val="22"/>
          <w:szCs w:val="22"/>
        </w:rPr>
        <w:t>e</w:t>
      </w:r>
      <w:r w:rsidR="007A0D5A" w:rsidRPr="002C43C9">
        <w:rPr>
          <w:rFonts w:asciiTheme="minorHAnsi" w:hAnsiTheme="minorHAnsi" w:cstheme="minorHAnsi"/>
          <w:sz w:val="22"/>
          <w:szCs w:val="22"/>
        </w:rPr>
        <w:t>ngde termijn niet beoordeeld kan worden,</w:t>
      </w:r>
      <w:r w:rsidR="00C915B8" w:rsidRPr="002C43C9">
        <w:rPr>
          <w:rFonts w:asciiTheme="minorHAnsi" w:hAnsiTheme="minorHAnsi" w:cstheme="minorHAnsi"/>
          <w:sz w:val="22"/>
          <w:szCs w:val="22"/>
        </w:rPr>
        <w:t xml:space="preserve"> deelt hij dit schriftelijk of per email mee aan de klager en degene op wie de klacht betrekking heeft. De directeur-bestuurder meldt tevens waarom en binnen welke termijn het oordeel als nog gegeven wordt. </w:t>
      </w:r>
      <w:r w:rsidR="00CD616B" w:rsidRPr="002C43C9">
        <w:rPr>
          <w:rFonts w:asciiTheme="minorHAnsi" w:hAnsiTheme="minorHAnsi" w:cstheme="minorHAnsi"/>
          <w:sz w:val="22"/>
          <w:szCs w:val="22"/>
        </w:rPr>
        <w:t xml:space="preserve">De directeur-bestuurder verzoekt de klager om hem binnen twee weken te laten weten of hij dit oordeel wil afwachten </w:t>
      </w:r>
      <w:r w:rsidR="00656156" w:rsidRPr="002C43C9">
        <w:rPr>
          <w:rFonts w:asciiTheme="minorHAnsi" w:hAnsiTheme="minorHAnsi" w:cstheme="minorHAnsi"/>
          <w:sz w:val="22"/>
          <w:szCs w:val="22"/>
        </w:rPr>
        <w:t>en de klacht niet voorlegt aan de geschillenco</w:t>
      </w:r>
      <w:r w:rsidR="006741B1" w:rsidRPr="002C43C9">
        <w:rPr>
          <w:rFonts w:asciiTheme="minorHAnsi" w:hAnsiTheme="minorHAnsi" w:cstheme="minorHAnsi"/>
          <w:sz w:val="22"/>
          <w:szCs w:val="22"/>
        </w:rPr>
        <w:t>m</w:t>
      </w:r>
      <w:r w:rsidR="00656156" w:rsidRPr="002C43C9">
        <w:rPr>
          <w:rFonts w:asciiTheme="minorHAnsi" w:hAnsiTheme="minorHAnsi" w:cstheme="minorHAnsi"/>
          <w:sz w:val="22"/>
          <w:szCs w:val="22"/>
        </w:rPr>
        <w:t>missie</w:t>
      </w:r>
      <w:r w:rsidR="006741B1" w:rsidRPr="002C43C9">
        <w:rPr>
          <w:rFonts w:asciiTheme="minorHAnsi" w:hAnsiTheme="minorHAnsi" w:cstheme="minorHAnsi"/>
          <w:sz w:val="22"/>
          <w:szCs w:val="22"/>
        </w:rPr>
        <w:t xml:space="preserve">. </w:t>
      </w:r>
      <w:r w:rsidR="007822ED" w:rsidRPr="002C43C9">
        <w:rPr>
          <w:rFonts w:asciiTheme="minorHAnsi" w:hAnsiTheme="minorHAnsi" w:cstheme="minorHAnsi"/>
          <w:sz w:val="22"/>
          <w:szCs w:val="22"/>
        </w:rPr>
        <w:t>Indie</w:t>
      </w:r>
      <w:r w:rsidRPr="002C43C9">
        <w:rPr>
          <w:rFonts w:asciiTheme="minorHAnsi" w:hAnsiTheme="minorHAnsi" w:cstheme="minorHAnsi"/>
          <w:sz w:val="22"/>
          <w:szCs w:val="22"/>
        </w:rPr>
        <w:t>n</w:t>
      </w:r>
      <w:r w:rsidR="007822ED" w:rsidRPr="002C43C9">
        <w:rPr>
          <w:rFonts w:asciiTheme="minorHAnsi" w:hAnsiTheme="minorHAnsi" w:cstheme="minorHAnsi"/>
          <w:sz w:val="22"/>
          <w:szCs w:val="22"/>
        </w:rPr>
        <w:t xml:space="preserve"> de klager hiertoe niet bereid is en de voorkeur geeft aan indiening </w:t>
      </w:r>
      <w:r w:rsidR="007822ED" w:rsidRPr="002C43C9">
        <w:rPr>
          <w:rFonts w:asciiTheme="minorHAnsi" w:hAnsiTheme="minorHAnsi" w:cstheme="minorHAnsi"/>
          <w:sz w:val="22"/>
          <w:szCs w:val="22"/>
        </w:rPr>
        <w:lastRenderedPageBreak/>
        <w:t xml:space="preserve">van de klacht bij de geschillencommissie, is de directeur-bestuurder bevoegd om de klachtenprocedure te </w:t>
      </w:r>
      <w:r w:rsidR="0065098B" w:rsidRPr="002C43C9">
        <w:rPr>
          <w:rFonts w:asciiTheme="minorHAnsi" w:hAnsiTheme="minorHAnsi" w:cstheme="minorHAnsi"/>
          <w:sz w:val="22"/>
          <w:szCs w:val="22"/>
        </w:rPr>
        <w:t>beëindigen</w:t>
      </w:r>
      <w:r w:rsidR="007822ED" w:rsidRPr="002C43C9">
        <w:rPr>
          <w:rFonts w:asciiTheme="minorHAnsi" w:hAnsiTheme="minorHAnsi" w:cstheme="minorHAnsi"/>
          <w:sz w:val="22"/>
          <w:szCs w:val="22"/>
        </w:rPr>
        <w:t>.</w:t>
      </w:r>
    </w:p>
    <w:p w:rsidR="0065098B" w:rsidRPr="002C43C9" w:rsidRDefault="0065098B" w:rsidP="00792777">
      <w:pPr>
        <w:tabs>
          <w:tab w:val="left" w:pos="284"/>
        </w:tabs>
        <w:spacing w:line="320" w:lineRule="atLeast"/>
        <w:ind w:left="284" w:hanging="284"/>
        <w:rPr>
          <w:rFonts w:asciiTheme="minorHAnsi" w:hAnsiTheme="minorHAnsi" w:cstheme="minorHAnsi"/>
          <w:sz w:val="22"/>
          <w:szCs w:val="22"/>
        </w:rPr>
      </w:pPr>
    </w:p>
    <w:p w:rsidR="0065098B" w:rsidRPr="002C43C9" w:rsidRDefault="00792777" w:rsidP="00792777">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r>
      <w:r w:rsidR="0065098B" w:rsidRPr="002C43C9">
        <w:rPr>
          <w:rFonts w:asciiTheme="minorHAnsi" w:hAnsiTheme="minorHAnsi" w:cstheme="minorHAnsi"/>
          <w:sz w:val="22"/>
          <w:szCs w:val="22"/>
        </w:rPr>
        <w:t xml:space="preserve">De directeur-bestuurder stuurt zijn oordeel </w:t>
      </w:r>
      <w:r w:rsidR="00AF7154" w:rsidRPr="002C43C9">
        <w:rPr>
          <w:rFonts w:asciiTheme="minorHAnsi" w:hAnsiTheme="minorHAnsi" w:cstheme="minorHAnsi"/>
          <w:sz w:val="22"/>
          <w:szCs w:val="22"/>
        </w:rPr>
        <w:t xml:space="preserve">over de klacht </w:t>
      </w:r>
      <w:r w:rsidR="0065098B" w:rsidRPr="002C43C9">
        <w:rPr>
          <w:rFonts w:asciiTheme="minorHAnsi" w:hAnsiTheme="minorHAnsi" w:cstheme="minorHAnsi"/>
          <w:sz w:val="22"/>
          <w:szCs w:val="22"/>
        </w:rPr>
        <w:t>naar de klager en naar degene op wie de klacht betrekking heeft.</w:t>
      </w:r>
      <w:r w:rsidR="00C40019" w:rsidRPr="002C43C9">
        <w:rPr>
          <w:rFonts w:asciiTheme="minorHAnsi" w:hAnsiTheme="minorHAnsi" w:cstheme="minorHAnsi"/>
          <w:sz w:val="22"/>
          <w:szCs w:val="22"/>
        </w:rPr>
        <w:t xml:space="preserve"> Hij geeft in zijn oordeel weer hoe de klacht is behandeld, hij motiveert zijn oordeel over de klacht en geeft aan of de klacht aanleiding geeft om maatregelen te nemen en zo ja: welke dat zijn en binnen welke termijn deze zijn gerealiseerd.</w:t>
      </w:r>
    </w:p>
    <w:p w:rsidR="00C915B8" w:rsidRPr="002C43C9" w:rsidRDefault="00C915B8" w:rsidP="00792777">
      <w:pPr>
        <w:tabs>
          <w:tab w:val="left" w:pos="284"/>
        </w:tabs>
        <w:spacing w:line="320" w:lineRule="atLeast"/>
        <w:ind w:left="284" w:hanging="284"/>
        <w:rPr>
          <w:rFonts w:asciiTheme="minorHAnsi" w:hAnsiTheme="minorHAnsi" w:cstheme="minorHAnsi"/>
          <w:sz w:val="22"/>
          <w:szCs w:val="22"/>
        </w:rPr>
      </w:pPr>
    </w:p>
    <w:p w:rsidR="00C915B8" w:rsidRPr="002C43C9" w:rsidRDefault="00792777" w:rsidP="00792777">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4.</w:t>
      </w:r>
      <w:r w:rsidRPr="002C43C9">
        <w:rPr>
          <w:rFonts w:asciiTheme="minorHAnsi" w:hAnsiTheme="minorHAnsi" w:cstheme="minorHAnsi"/>
          <w:sz w:val="22"/>
          <w:szCs w:val="22"/>
        </w:rPr>
        <w:tab/>
      </w:r>
      <w:r w:rsidR="009E5368" w:rsidRPr="002C43C9">
        <w:rPr>
          <w:rFonts w:asciiTheme="minorHAnsi" w:hAnsiTheme="minorHAnsi" w:cstheme="minorHAnsi"/>
          <w:sz w:val="22"/>
          <w:szCs w:val="22"/>
        </w:rPr>
        <w:t>De directeur-bestuurder vermeldt dat de klager, indien hij niet tevreden is over de uitkomst van de klachtenprocedure, de mogelijkheid heeft om de klacht ter beoordeling aan de geschillencommissie voor te leggen. De directeur-bestuurder vermeldt tevens binnen welke termijn de klager dit kan doen en vermeldt het adres en de website van de geschillencommissie.</w:t>
      </w:r>
    </w:p>
    <w:p w:rsidR="000C226F" w:rsidRPr="002C43C9" w:rsidRDefault="000C226F" w:rsidP="000C226F">
      <w:pPr>
        <w:spacing w:line="320" w:lineRule="atLeast"/>
        <w:rPr>
          <w:rFonts w:asciiTheme="minorHAnsi" w:hAnsiTheme="minorHAnsi" w:cstheme="minorHAnsi"/>
          <w:sz w:val="22"/>
          <w:szCs w:val="22"/>
        </w:rPr>
      </w:pPr>
    </w:p>
    <w:p w:rsidR="00820879" w:rsidRPr="002C43C9" w:rsidRDefault="00820879" w:rsidP="00820879">
      <w:pPr>
        <w:pStyle w:val="Kop5"/>
        <w:rPr>
          <w:rFonts w:asciiTheme="minorHAnsi" w:hAnsiTheme="minorHAnsi" w:cstheme="minorHAnsi"/>
          <w:bCs/>
          <w:sz w:val="22"/>
          <w:szCs w:val="22"/>
        </w:rPr>
      </w:pPr>
      <w:r w:rsidRPr="002C43C9">
        <w:rPr>
          <w:rFonts w:asciiTheme="minorHAnsi" w:hAnsiTheme="minorHAnsi" w:cstheme="minorHAnsi"/>
          <w:bCs/>
          <w:sz w:val="22"/>
          <w:szCs w:val="22"/>
        </w:rPr>
        <w:t>Artikel 28</w:t>
      </w:r>
      <w:r w:rsidRPr="002C43C9">
        <w:rPr>
          <w:rFonts w:asciiTheme="minorHAnsi" w:hAnsiTheme="minorHAnsi" w:cstheme="minorHAnsi"/>
          <w:bCs/>
          <w:sz w:val="22"/>
          <w:szCs w:val="22"/>
        </w:rPr>
        <w:tab/>
        <w:t xml:space="preserve">Beoordeling klacht </w:t>
      </w:r>
      <w:r w:rsidR="00C339FA" w:rsidRPr="002C43C9">
        <w:rPr>
          <w:rFonts w:asciiTheme="minorHAnsi" w:hAnsiTheme="minorHAnsi" w:cstheme="minorHAnsi"/>
          <w:bCs/>
          <w:sz w:val="22"/>
          <w:szCs w:val="22"/>
        </w:rPr>
        <w:t>die op meerdere zorgaanbieders betrekking heeft</w:t>
      </w:r>
    </w:p>
    <w:p w:rsidR="00820879" w:rsidRPr="002C43C9" w:rsidRDefault="00820879" w:rsidP="00820879">
      <w:pPr>
        <w:spacing w:line="320" w:lineRule="atLeast"/>
        <w:rPr>
          <w:rFonts w:asciiTheme="minorHAnsi" w:hAnsiTheme="minorHAnsi" w:cstheme="minorHAnsi"/>
          <w:sz w:val="22"/>
          <w:szCs w:val="22"/>
        </w:rPr>
      </w:pPr>
    </w:p>
    <w:p w:rsidR="00820879" w:rsidRPr="002C43C9" w:rsidRDefault="00820879" w:rsidP="00820879">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5A2038" w:rsidRPr="002C43C9">
        <w:rPr>
          <w:rFonts w:asciiTheme="minorHAnsi" w:hAnsiTheme="minorHAnsi" w:cstheme="minorHAnsi"/>
          <w:sz w:val="22"/>
          <w:szCs w:val="22"/>
        </w:rPr>
        <w:t>Indien een klacht betrekking heeft</w:t>
      </w:r>
      <w:r w:rsidR="00D317B6" w:rsidRPr="002C43C9">
        <w:rPr>
          <w:rFonts w:asciiTheme="minorHAnsi" w:hAnsiTheme="minorHAnsi" w:cstheme="minorHAnsi"/>
          <w:sz w:val="22"/>
          <w:szCs w:val="22"/>
        </w:rPr>
        <w:t xml:space="preserve"> op zorg die door meerdere zorgaanbieders in </w:t>
      </w:r>
      <w:r w:rsidR="00CA181B" w:rsidRPr="002C43C9">
        <w:rPr>
          <w:rFonts w:asciiTheme="minorHAnsi" w:hAnsiTheme="minorHAnsi" w:cstheme="minorHAnsi"/>
          <w:sz w:val="22"/>
          <w:szCs w:val="22"/>
        </w:rPr>
        <w:t xml:space="preserve">onderling </w:t>
      </w:r>
      <w:r w:rsidR="00D317B6" w:rsidRPr="002C43C9">
        <w:rPr>
          <w:rFonts w:asciiTheme="minorHAnsi" w:hAnsiTheme="minorHAnsi" w:cstheme="minorHAnsi"/>
          <w:sz w:val="22"/>
          <w:szCs w:val="22"/>
        </w:rPr>
        <w:t xml:space="preserve">samenhang wordt </w:t>
      </w:r>
      <w:r w:rsidR="00CA181B" w:rsidRPr="002C43C9">
        <w:rPr>
          <w:rFonts w:asciiTheme="minorHAnsi" w:hAnsiTheme="minorHAnsi" w:cstheme="minorHAnsi"/>
          <w:sz w:val="22"/>
          <w:szCs w:val="22"/>
        </w:rPr>
        <w:t>aangeboden</w:t>
      </w:r>
      <w:r w:rsidR="00B254DD" w:rsidRPr="002C43C9">
        <w:rPr>
          <w:rFonts w:asciiTheme="minorHAnsi" w:hAnsiTheme="minorHAnsi" w:cstheme="minorHAnsi"/>
          <w:sz w:val="22"/>
          <w:szCs w:val="22"/>
        </w:rPr>
        <w:t xml:space="preserve"> en de klager me</w:t>
      </w:r>
      <w:r w:rsidR="001E2A32" w:rsidRPr="002C43C9">
        <w:rPr>
          <w:rFonts w:asciiTheme="minorHAnsi" w:hAnsiTheme="minorHAnsi" w:cstheme="minorHAnsi"/>
          <w:sz w:val="22"/>
          <w:szCs w:val="22"/>
        </w:rPr>
        <w:t>l</w:t>
      </w:r>
      <w:r w:rsidR="00B254DD" w:rsidRPr="002C43C9">
        <w:rPr>
          <w:rFonts w:asciiTheme="minorHAnsi" w:hAnsiTheme="minorHAnsi" w:cstheme="minorHAnsi"/>
          <w:sz w:val="22"/>
          <w:szCs w:val="22"/>
        </w:rPr>
        <w:t>d</w:t>
      </w:r>
      <w:r w:rsidR="001E2A32" w:rsidRPr="002C43C9">
        <w:rPr>
          <w:rFonts w:asciiTheme="minorHAnsi" w:hAnsiTheme="minorHAnsi" w:cstheme="minorHAnsi"/>
          <w:sz w:val="22"/>
          <w:szCs w:val="22"/>
        </w:rPr>
        <w:t>t</w:t>
      </w:r>
      <w:r w:rsidR="00B254DD" w:rsidRPr="002C43C9">
        <w:rPr>
          <w:rFonts w:asciiTheme="minorHAnsi" w:hAnsiTheme="minorHAnsi" w:cstheme="minorHAnsi"/>
          <w:sz w:val="22"/>
          <w:szCs w:val="22"/>
        </w:rPr>
        <w:t xml:space="preserve"> dat hij de klacht ook bij andere zorgaanbieders heeft ingedien</w:t>
      </w:r>
      <w:r w:rsidR="00847A0D" w:rsidRPr="002C43C9">
        <w:rPr>
          <w:rFonts w:asciiTheme="minorHAnsi" w:hAnsiTheme="minorHAnsi" w:cstheme="minorHAnsi"/>
          <w:sz w:val="22"/>
          <w:szCs w:val="22"/>
        </w:rPr>
        <w:t>d</w:t>
      </w:r>
      <w:r w:rsidR="001E2A32" w:rsidRPr="002C43C9">
        <w:rPr>
          <w:rFonts w:asciiTheme="minorHAnsi" w:hAnsiTheme="minorHAnsi" w:cstheme="minorHAnsi"/>
          <w:sz w:val="22"/>
          <w:szCs w:val="22"/>
        </w:rPr>
        <w:t xml:space="preserve"> en prijs stelt op gecom</w:t>
      </w:r>
      <w:r w:rsidR="00847A0D" w:rsidRPr="002C43C9">
        <w:rPr>
          <w:rFonts w:asciiTheme="minorHAnsi" w:hAnsiTheme="minorHAnsi" w:cstheme="minorHAnsi"/>
          <w:sz w:val="22"/>
          <w:szCs w:val="22"/>
        </w:rPr>
        <w:t xml:space="preserve">bineerde behandeling van de klacht door de verschillende zorgaanbieders bij wie hij de klacht heeft ingediend, </w:t>
      </w:r>
      <w:r w:rsidR="00B96986" w:rsidRPr="002C43C9">
        <w:rPr>
          <w:rFonts w:asciiTheme="minorHAnsi" w:hAnsiTheme="minorHAnsi" w:cstheme="minorHAnsi"/>
          <w:sz w:val="22"/>
          <w:szCs w:val="22"/>
        </w:rPr>
        <w:t>neemt de directeur-bestuurder contact op met de zorgaanbieders bij wie de klacht is ingediend</w:t>
      </w:r>
      <w:r w:rsidRPr="002C43C9">
        <w:rPr>
          <w:rFonts w:asciiTheme="minorHAnsi" w:hAnsiTheme="minorHAnsi" w:cstheme="minorHAnsi"/>
          <w:sz w:val="22"/>
          <w:szCs w:val="22"/>
        </w:rPr>
        <w:t>.</w:t>
      </w:r>
    </w:p>
    <w:p w:rsidR="00820879" w:rsidRPr="002C43C9" w:rsidRDefault="00820879" w:rsidP="00820879">
      <w:pPr>
        <w:tabs>
          <w:tab w:val="left" w:pos="284"/>
        </w:tabs>
        <w:spacing w:line="320" w:lineRule="atLeast"/>
        <w:ind w:left="284" w:hanging="284"/>
        <w:rPr>
          <w:rFonts w:asciiTheme="minorHAnsi" w:hAnsiTheme="minorHAnsi" w:cstheme="minorHAnsi"/>
          <w:sz w:val="22"/>
          <w:szCs w:val="22"/>
        </w:rPr>
      </w:pPr>
    </w:p>
    <w:p w:rsidR="00820879" w:rsidRPr="002C43C9" w:rsidRDefault="009A5354" w:rsidP="00ED55AE">
      <w:pPr>
        <w:spacing w:line="320" w:lineRule="atLeast"/>
        <w:rPr>
          <w:rFonts w:asciiTheme="minorHAnsi" w:hAnsiTheme="minorHAnsi" w:cstheme="minorHAnsi"/>
          <w:sz w:val="22"/>
          <w:szCs w:val="22"/>
        </w:rPr>
      </w:pPr>
      <w:r w:rsidRPr="002C43C9">
        <w:rPr>
          <w:rFonts w:asciiTheme="minorHAnsi" w:hAnsiTheme="minorHAnsi" w:cstheme="minorHAnsi"/>
          <w:sz w:val="22"/>
          <w:szCs w:val="22"/>
        </w:rPr>
        <w:t xml:space="preserve">2. </w:t>
      </w:r>
      <w:r w:rsidR="00ED55AE" w:rsidRPr="002C43C9">
        <w:rPr>
          <w:rFonts w:asciiTheme="minorHAnsi" w:hAnsiTheme="minorHAnsi" w:cstheme="minorHAnsi"/>
          <w:sz w:val="22"/>
          <w:szCs w:val="22"/>
        </w:rPr>
        <w:t>D</w:t>
      </w:r>
      <w:r w:rsidR="00820879" w:rsidRPr="002C43C9">
        <w:rPr>
          <w:rFonts w:asciiTheme="minorHAnsi" w:hAnsiTheme="minorHAnsi" w:cstheme="minorHAnsi"/>
          <w:sz w:val="22"/>
          <w:szCs w:val="22"/>
        </w:rPr>
        <w:t xml:space="preserve">e directeur-bestuurder </w:t>
      </w:r>
      <w:r w:rsidR="00ED55AE" w:rsidRPr="002C43C9">
        <w:rPr>
          <w:rFonts w:asciiTheme="minorHAnsi" w:hAnsiTheme="minorHAnsi" w:cstheme="minorHAnsi"/>
          <w:sz w:val="22"/>
          <w:szCs w:val="22"/>
        </w:rPr>
        <w:t xml:space="preserve">spreekt met de andere zorgaanbieders af hoe de klacht behandeld zal worden zodat dit leidt tot een gezamenlijk oordeel van de gezamenlijke zorgaanbieders dan wel een op elkaar afgestemd oordeel </w:t>
      </w:r>
      <w:r w:rsidR="00640E3F" w:rsidRPr="002C43C9">
        <w:rPr>
          <w:rFonts w:asciiTheme="minorHAnsi" w:hAnsiTheme="minorHAnsi" w:cstheme="minorHAnsi"/>
          <w:sz w:val="22"/>
          <w:szCs w:val="22"/>
        </w:rPr>
        <w:t>van de verschillende zorgaanbieders afzonderlijk.</w:t>
      </w:r>
    </w:p>
    <w:p w:rsidR="000550A9" w:rsidRPr="002C43C9" w:rsidRDefault="000550A9" w:rsidP="00ED55AE">
      <w:pPr>
        <w:spacing w:line="320" w:lineRule="atLeast"/>
        <w:rPr>
          <w:rFonts w:asciiTheme="minorHAnsi" w:hAnsiTheme="minorHAnsi" w:cstheme="minorHAnsi"/>
          <w:sz w:val="22"/>
          <w:szCs w:val="22"/>
        </w:rPr>
      </w:pPr>
    </w:p>
    <w:p w:rsidR="000550A9" w:rsidRPr="002C43C9" w:rsidRDefault="000550A9" w:rsidP="00ED55AE">
      <w:pPr>
        <w:spacing w:line="320" w:lineRule="atLeast"/>
        <w:rPr>
          <w:rFonts w:asciiTheme="minorHAnsi" w:hAnsiTheme="minorHAnsi" w:cstheme="minorHAnsi"/>
          <w:sz w:val="22"/>
          <w:szCs w:val="22"/>
        </w:rPr>
      </w:pPr>
      <w:r w:rsidRPr="002C43C9">
        <w:rPr>
          <w:rFonts w:asciiTheme="minorHAnsi" w:hAnsiTheme="minorHAnsi" w:cstheme="minorHAnsi"/>
          <w:sz w:val="22"/>
          <w:szCs w:val="22"/>
        </w:rPr>
        <w:t>3. Onder zorgaanbieders wordt in dit artikel ook verstaan: aanbieders van maatschappelijke ondersteuning.</w:t>
      </w:r>
    </w:p>
    <w:p w:rsidR="00820879" w:rsidRPr="002C43C9" w:rsidRDefault="00820879" w:rsidP="000C226F">
      <w:pPr>
        <w:spacing w:line="320" w:lineRule="atLeast"/>
        <w:rPr>
          <w:rFonts w:asciiTheme="minorHAnsi" w:hAnsiTheme="minorHAnsi" w:cstheme="minorHAnsi"/>
          <w:sz w:val="22"/>
          <w:szCs w:val="22"/>
        </w:rPr>
      </w:pPr>
    </w:p>
    <w:p w:rsidR="00820879" w:rsidRPr="002C43C9" w:rsidRDefault="00820879" w:rsidP="000C226F">
      <w:pPr>
        <w:spacing w:line="320" w:lineRule="atLeast"/>
        <w:rPr>
          <w:rFonts w:asciiTheme="minorHAnsi" w:hAnsiTheme="minorHAnsi" w:cstheme="minorHAnsi"/>
          <w:sz w:val="22"/>
          <w:szCs w:val="22"/>
        </w:rPr>
      </w:pPr>
    </w:p>
    <w:p w:rsidR="009B22B9" w:rsidRPr="002C43C9" w:rsidRDefault="00150AF3">
      <w:pPr>
        <w:spacing w:line="320" w:lineRule="atLeast"/>
        <w:rPr>
          <w:rFonts w:asciiTheme="minorHAnsi" w:hAnsiTheme="minorHAnsi" w:cstheme="minorHAnsi"/>
          <w:b/>
          <w:sz w:val="22"/>
          <w:szCs w:val="22"/>
        </w:rPr>
      </w:pPr>
      <w:r w:rsidRPr="002C43C9">
        <w:rPr>
          <w:rFonts w:asciiTheme="minorHAnsi" w:hAnsiTheme="minorHAnsi" w:cstheme="minorHAnsi"/>
          <w:b/>
          <w:sz w:val="22"/>
          <w:szCs w:val="22"/>
        </w:rPr>
        <w:t>Overige bepalingen</w:t>
      </w:r>
    </w:p>
    <w:p w:rsidR="009B22B9" w:rsidRPr="002C43C9" w:rsidRDefault="009B22B9">
      <w:pPr>
        <w:spacing w:line="320" w:lineRule="atLeast"/>
        <w:rPr>
          <w:rFonts w:asciiTheme="minorHAnsi" w:hAnsiTheme="minorHAnsi" w:cstheme="minorHAnsi"/>
          <w:sz w:val="22"/>
          <w:szCs w:val="22"/>
        </w:rPr>
      </w:pPr>
    </w:p>
    <w:p w:rsidR="00FC0038" w:rsidRPr="002C43C9" w:rsidRDefault="00FC0038">
      <w:pPr>
        <w:spacing w:line="320" w:lineRule="atLeast"/>
        <w:rPr>
          <w:rFonts w:asciiTheme="minorHAnsi" w:hAnsiTheme="minorHAnsi" w:cstheme="minorHAnsi"/>
          <w:sz w:val="22"/>
          <w:szCs w:val="22"/>
        </w:rPr>
      </w:pPr>
    </w:p>
    <w:p w:rsidR="009B22B9" w:rsidRPr="002C43C9" w:rsidRDefault="00EB29D8" w:rsidP="00792777">
      <w:pPr>
        <w:pStyle w:val="Kop5"/>
        <w:rPr>
          <w:rFonts w:asciiTheme="minorHAnsi" w:hAnsiTheme="minorHAnsi" w:cstheme="minorHAnsi"/>
          <w:bCs/>
          <w:sz w:val="22"/>
          <w:szCs w:val="22"/>
        </w:rPr>
      </w:pPr>
      <w:r w:rsidRPr="002C43C9">
        <w:rPr>
          <w:rFonts w:asciiTheme="minorHAnsi" w:hAnsiTheme="minorHAnsi" w:cstheme="minorHAnsi"/>
          <w:bCs/>
          <w:sz w:val="22"/>
          <w:szCs w:val="22"/>
        </w:rPr>
        <w:t>Artikel 2</w:t>
      </w:r>
      <w:r w:rsidR="00FC0038" w:rsidRPr="002C43C9">
        <w:rPr>
          <w:rFonts w:asciiTheme="minorHAnsi" w:hAnsiTheme="minorHAnsi" w:cstheme="minorHAnsi"/>
          <w:bCs/>
          <w:sz w:val="22"/>
          <w:szCs w:val="22"/>
        </w:rPr>
        <w:t>9</w:t>
      </w:r>
      <w:r w:rsidR="000D4FC9" w:rsidRPr="002C43C9">
        <w:rPr>
          <w:rFonts w:asciiTheme="minorHAnsi" w:hAnsiTheme="minorHAnsi" w:cstheme="minorHAnsi"/>
          <w:bCs/>
          <w:sz w:val="22"/>
          <w:szCs w:val="22"/>
        </w:rPr>
        <w:tab/>
        <w:t>Geheimhouding</w:t>
      </w:r>
    </w:p>
    <w:p w:rsidR="009B22B9" w:rsidRPr="002C43C9" w:rsidRDefault="009B22B9">
      <w:pPr>
        <w:spacing w:line="320" w:lineRule="atLeast"/>
        <w:rPr>
          <w:rFonts w:asciiTheme="minorHAnsi" w:hAnsiTheme="minorHAnsi" w:cstheme="minorHAnsi"/>
          <w:sz w:val="22"/>
          <w:szCs w:val="22"/>
        </w:rPr>
      </w:pPr>
    </w:p>
    <w:p w:rsidR="009B22B9" w:rsidRPr="002C43C9" w:rsidRDefault="002059FB">
      <w:pPr>
        <w:spacing w:line="320" w:lineRule="atLeast"/>
        <w:rPr>
          <w:rFonts w:asciiTheme="minorHAnsi" w:hAnsiTheme="minorHAnsi" w:cstheme="minorHAnsi"/>
          <w:sz w:val="22"/>
          <w:szCs w:val="22"/>
        </w:rPr>
      </w:pPr>
      <w:r w:rsidRPr="002C43C9">
        <w:rPr>
          <w:rFonts w:asciiTheme="minorHAnsi" w:hAnsiTheme="minorHAnsi" w:cstheme="minorHAnsi"/>
          <w:sz w:val="22"/>
          <w:szCs w:val="22"/>
        </w:rPr>
        <w:t xml:space="preserve">Eenieder die betrokken is bij de behandeling van klachten en daarbij de beschikking krijgt over gegevens waarvan hij het vertrouwelijk karakter kent en of redelijkerwijs moet vermoeden is verplicht tot geheimhouding daarvan, </w:t>
      </w:r>
      <w:r w:rsidR="000D4FC9" w:rsidRPr="002C43C9">
        <w:rPr>
          <w:rFonts w:asciiTheme="minorHAnsi" w:hAnsiTheme="minorHAnsi" w:cstheme="minorHAnsi"/>
          <w:sz w:val="22"/>
          <w:szCs w:val="22"/>
        </w:rPr>
        <w:t xml:space="preserve">behoudens voor zover een wettelijk voorschrift tot bekendmaking verplicht of uit hun taak bij de uitvoering van de </w:t>
      </w:r>
      <w:r w:rsidR="00CC4FFF" w:rsidRPr="002C43C9">
        <w:rPr>
          <w:rFonts w:asciiTheme="minorHAnsi" w:hAnsiTheme="minorHAnsi" w:cstheme="minorHAnsi"/>
          <w:sz w:val="22"/>
          <w:szCs w:val="22"/>
        </w:rPr>
        <w:t xml:space="preserve">klachtenregeling </w:t>
      </w:r>
      <w:r w:rsidR="000D4FC9" w:rsidRPr="002C43C9">
        <w:rPr>
          <w:rFonts w:asciiTheme="minorHAnsi" w:hAnsiTheme="minorHAnsi" w:cstheme="minorHAnsi"/>
          <w:sz w:val="22"/>
          <w:szCs w:val="22"/>
        </w:rPr>
        <w:t>noodzaa</w:t>
      </w:r>
      <w:r w:rsidR="00792777" w:rsidRPr="002C43C9">
        <w:rPr>
          <w:rFonts w:asciiTheme="minorHAnsi" w:hAnsiTheme="minorHAnsi" w:cstheme="minorHAnsi"/>
          <w:sz w:val="22"/>
          <w:szCs w:val="22"/>
        </w:rPr>
        <w:t>k tot bekendmaking voortvloeit.</w:t>
      </w:r>
    </w:p>
    <w:p w:rsidR="009B22B9" w:rsidRPr="002C43C9" w:rsidRDefault="009B22B9">
      <w:pPr>
        <w:pStyle w:val="Eindnoot"/>
        <w:spacing w:line="320" w:lineRule="atLeast"/>
        <w:rPr>
          <w:rFonts w:asciiTheme="minorHAnsi" w:hAnsiTheme="minorHAnsi" w:cstheme="minorHAnsi"/>
          <w:sz w:val="22"/>
          <w:szCs w:val="22"/>
        </w:rPr>
      </w:pPr>
    </w:p>
    <w:p w:rsidR="00721D85" w:rsidRPr="002C43C9" w:rsidRDefault="00721D85">
      <w:pPr>
        <w:pStyle w:val="Eindnoot"/>
        <w:spacing w:line="320" w:lineRule="atLeast"/>
        <w:rPr>
          <w:rFonts w:asciiTheme="minorHAnsi" w:hAnsiTheme="minorHAnsi" w:cstheme="minorHAnsi"/>
          <w:sz w:val="22"/>
          <w:szCs w:val="22"/>
        </w:rPr>
      </w:pPr>
    </w:p>
    <w:p w:rsidR="009B22B9" w:rsidRPr="002C43C9" w:rsidRDefault="00FC0038" w:rsidP="00792777">
      <w:pPr>
        <w:pStyle w:val="Kop5"/>
        <w:rPr>
          <w:rFonts w:asciiTheme="minorHAnsi" w:hAnsiTheme="minorHAnsi" w:cstheme="minorHAnsi"/>
          <w:bCs/>
          <w:sz w:val="22"/>
          <w:szCs w:val="22"/>
        </w:rPr>
      </w:pPr>
      <w:r w:rsidRPr="002C43C9">
        <w:rPr>
          <w:rFonts w:asciiTheme="minorHAnsi" w:hAnsiTheme="minorHAnsi" w:cstheme="minorHAnsi"/>
          <w:bCs/>
          <w:sz w:val="22"/>
          <w:szCs w:val="22"/>
        </w:rPr>
        <w:lastRenderedPageBreak/>
        <w:t>Artikel 30</w:t>
      </w:r>
      <w:r w:rsidR="00721D85" w:rsidRPr="002C43C9">
        <w:rPr>
          <w:rFonts w:asciiTheme="minorHAnsi" w:hAnsiTheme="minorHAnsi" w:cstheme="minorHAnsi"/>
          <w:bCs/>
          <w:sz w:val="22"/>
          <w:szCs w:val="22"/>
        </w:rPr>
        <w:tab/>
        <w:t>A</w:t>
      </w:r>
      <w:r w:rsidR="000D4FC9" w:rsidRPr="002C43C9">
        <w:rPr>
          <w:rFonts w:asciiTheme="minorHAnsi" w:hAnsiTheme="minorHAnsi" w:cstheme="minorHAnsi"/>
          <w:bCs/>
          <w:sz w:val="22"/>
          <w:szCs w:val="22"/>
        </w:rPr>
        <w:t>rchivering e</w:t>
      </w:r>
      <w:r w:rsidR="00792777" w:rsidRPr="002C43C9">
        <w:rPr>
          <w:rFonts w:asciiTheme="minorHAnsi" w:hAnsiTheme="minorHAnsi" w:cstheme="minorHAnsi"/>
          <w:bCs/>
          <w:sz w:val="22"/>
          <w:szCs w:val="22"/>
        </w:rPr>
        <w:t>n bewaartermijn klachtendossier</w:t>
      </w:r>
    </w:p>
    <w:p w:rsidR="009B22B9" w:rsidRPr="002C43C9" w:rsidRDefault="009B22B9" w:rsidP="00792777">
      <w:pPr>
        <w:pStyle w:val="Kop5"/>
        <w:rPr>
          <w:rFonts w:asciiTheme="minorHAnsi" w:hAnsiTheme="minorHAnsi" w:cstheme="minorHAnsi"/>
          <w:bCs/>
          <w:sz w:val="22"/>
          <w:szCs w:val="22"/>
        </w:rPr>
      </w:pPr>
    </w:p>
    <w:p w:rsidR="009B22B9" w:rsidRPr="002C43C9" w:rsidRDefault="00792777" w:rsidP="00792777">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De klachtencommissie bewaart alle bescheiden met betrekking tot een klacht in een dossier. Een dossier wordt maximaal twee jaar bewaard. De zorgaanbieder is bevoegd de bewaartermijn van een dossier te verlengen.</w:t>
      </w:r>
    </w:p>
    <w:p w:rsidR="009B22B9" w:rsidRPr="002C43C9" w:rsidRDefault="009B22B9" w:rsidP="00792777">
      <w:pPr>
        <w:tabs>
          <w:tab w:val="left" w:pos="284"/>
        </w:tabs>
        <w:spacing w:line="320" w:lineRule="atLeast"/>
        <w:ind w:left="284" w:hanging="284"/>
        <w:rPr>
          <w:rFonts w:asciiTheme="minorHAnsi" w:hAnsiTheme="minorHAnsi" w:cstheme="minorHAnsi"/>
          <w:sz w:val="22"/>
          <w:szCs w:val="22"/>
        </w:rPr>
      </w:pPr>
    </w:p>
    <w:p w:rsidR="009B22B9" w:rsidRPr="002C43C9" w:rsidRDefault="00792777" w:rsidP="00792777">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Documenten met betrekking tot een klacht worden niet in het dossier van de cliënt bewaard.</w:t>
      </w:r>
    </w:p>
    <w:p w:rsidR="009B22B9" w:rsidRPr="002C43C9" w:rsidRDefault="009B22B9">
      <w:pPr>
        <w:pStyle w:val="bronvermelding"/>
        <w:suppressAutoHyphens w:val="0"/>
        <w:spacing w:line="320" w:lineRule="atLeast"/>
        <w:rPr>
          <w:rFonts w:asciiTheme="minorHAnsi" w:hAnsiTheme="minorHAnsi" w:cstheme="minorHAnsi"/>
          <w:szCs w:val="22"/>
          <w:lang w:val="nl-NL"/>
        </w:rPr>
      </w:pPr>
    </w:p>
    <w:p w:rsidR="008B76AC" w:rsidRPr="002C43C9" w:rsidRDefault="008B76AC">
      <w:pPr>
        <w:pStyle w:val="bronvermelding"/>
        <w:suppressAutoHyphens w:val="0"/>
        <w:spacing w:line="320" w:lineRule="atLeast"/>
        <w:rPr>
          <w:rFonts w:asciiTheme="minorHAnsi" w:hAnsiTheme="minorHAnsi" w:cstheme="minorHAnsi"/>
          <w:szCs w:val="22"/>
          <w:lang w:val="nl-NL"/>
        </w:rPr>
      </w:pPr>
    </w:p>
    <w:p w:rsidR="009B22B9" w:rsidRPr="002C43C9" w:rsidRDefault="000D4FC9" w:rsidP="00792777">
      <w:pPr>
        <w:pStyle w:val="Kop5"/>
        <w:rPr>
          <w:rFonts w:asciiTheme="minorHAnsi" w:hAnsiTheme="minorHAnsi" w:cstheme="minorHAnsi"/>
          <w:bCs/>
          <w:sz w:val="22"/>
          <w:szCs w:val="22"/>
        </w:rPr>
      </w:pPr>
      <w:r w:rsidRPr="002C43C9">
        <w:rPr>
          <w:rFonts w:asciiTheme="minorHAnsi" w:hAnsiTheme="minorHAnsi" w:cstheme="minorHAnsi"/>
          <w:bCs/>
          <w:sz w:val="22"/>
          <w:szCs w:val="22"/>
        </w:rPr>
        <w:t>A</w:t>
      </w:r>
      <w:r w:rsidR="00FC0038" w:rsidRPr="002C43C9">
        <w:rPr>
          <w:rFonts w:asciiTheme="minorHAnsi" w:hAnsiTheme="minorHAnsi" w:cstheme="minorHAnsi"/>
          <w:bCs/>
          <w:sz w:val="22"/>
          <w:szCs w:val="22"/>
        </w:rPr>
        <w:t xml:space="preserve">rtikel 31 </w:t>
      </w:r>
      <w:r w:rsidR="00792777" w:rsidRPr="002C43C9">
        <w:rPr>
          <w:rFonts w:asciiTheme="minorHAnsi" w:hAnsiTheme="minorHAnsi" w:cstheme="minorHAnsi"/>
          <w:bCs/>
          <w:sz w:val="22"/>
          <w:szCs w:val="22"/>
        </w:rPr>
        <w:tab/>
        <w:t>Beroepsmogelijkheid</w:t>
      </w:r>
    </w:p>
    <w:p w:rsidR="009B22B9" w:rsidRPr="002C43C9" w:rsidRDefault="009B22B9" w:rsidP="00FC0038">
      <w:pPr>
        <w:spacing w:line="320" w:lineRule="atLeast"/>
        <w:rPr>
          <w:rFonts w:asciiTheme="minorHAnsi" w:hAnsiTheme="minorHAnsi" w:cstheme="minorHAnsi"/>
          <w:b/>
          <w:sz w:val="22"/>
          <w:szCs w:val="22"/>
        </w:rPr>
      </w:pPr>
    </w:p>
    <w:p w:rsidR="009B22B9" w:rsidRPr="002C43C9" w:rsidRDefault="000D4FC9">
      <w:pPr>
        <w:pStyle w:val="bronvermelding"/>
        <w:suppressAutoHyphens w:val="0"/>
        <w:spacing w:line="320" w:lineRule="atLeast"/>
        <w:rPr>
          <w:rFonts w:asciiTheme="minorHAnsi" w:hAnsiTheme="minorHAnsi" w:cstheme="minorHAnsi"/>
          <w:szCs w:val="22"/>
          <w:lang w:val="nl-NL"/>
        </w:rPr>
      </w:pPr>
      <w:r w:rsidRPr="002C43C9">
        <w:rPr>
          <w:rFonts w:asciiTheme="minorHAnsi" w:hAnsiTheme="minorHAnsi" w:cstheme="minorHAnsi"/>
          <w:szCs w:val="22"/>
          <w:lang w:val="nl-NL"/>
        </w:rPr>
        <w:t xml:space="preserve">De klager, de aangeklaagde en de zorgaanbieder kunnen binnen drie maanden na dagtekening van een uitspraak van de klachtencommissie over een klacht daartegen in beroep gaan bij de Geschillencommissie Zorginstellingen. </w:t>
      </w:r>
    </w:p>
    <w:p w:rsidR="009B22B9" w:rsidRPr="002C43C9" w:rsidRDefault="009B22B9">
      <w:pPr>
        <w:pStyle w:val="bronvermelding"/>
        <w:suppressAutoHyphens w:val="0"/>
        <w:spacing w:line="320" w:lineRule="atLeast"/>
        <w:ind w:left="1134" w:hanging="1134"/>
        <w:rPr>
          <w:rFonts w:asciiTheme="minorHAnsi" w:hAnsiTheme="minorHAnsi" w:cstheme="minorHAnsi"/>
          <w:szCs w:val="22"/>
          <w:lang w:val="nl-NL"/>
        </w:rPr>
      </w:pPr>
    </w:p>
    <w:p w:rsidR="008B76AC" w:rsidRPr="002C43C9" w:rsidRDefault="008B76AC">
      <w:pPr>
        <w:pStyle w:val="bronvermelding"/>
        <w:suppressAutoHyphens w:val="0"/>
        <w:spacing w:line="320" w:lineRule="atLeast"/>
        <w:ind w:left="1134" w:hanging="1134"/>
        <w:rPr>
          <w:rFonts w:asciiTheme="minorHAnsi" w:hAnsiTheme="minorHAnsi" w:cstheme="minorHAnsi"/>
          <w:szCs w:val="22"/>
          <w:lang w:val="nl-NL"/>
        </w:rPr>
      </w:pPr>
    </w:p>
    <w:p w:rsidR="000D5DCD" w:rsidRPr="002C43C9" w:rsidRDefault="00EB29D8" w:rsidP="00792777">
      <w:pPr>
        <w:pStyle w:val="Kop5"/>
        <w:rPr>
          <w:rFonts w:asciiTheme="minorHAnsi" w:hAnsiTheme="minorHAnsi" w:cstheme="minorHAnsi"/>
          <w:bCs/>
          <w:sz w:val="22"/>
          <w:szCs w:val="22"/>
        </w:rPr>
      </w:pPr>
      <w:r w:rsidRPr="002C43C9">
        <w:rPr>
          <w:rFonts w:asciiTheme="minorHAnsi" w:hAnsiTheme="minorHAnsi" w:cstheme="minorHAnsi"/>
          <w:bCs/>
          <w:sz w:val="22"/>
          <w:szCs w:val="22"/>
        </w:rPr>
        <w:t>Artikel 3</w:t>
      </w:r>
      <w:r w:rsidR="00FC0038" w:rsidRPr="002C43C9">
        <w:rPr>
          <w:rFonts w:asciiTheme="minorHAnsi" w:hAnsiTheme="minorHAnsi" w:cstheme="minorHAnsi"/>
          <w:bCs/>
          <w:sz w:val="22"/>
          <w:szCs w:val="22"/>
        </w:rPr>
        <w:t>2</w:t>
      </w:r>
      <w:r w:rsidR="00792777" w:rsidRPr="002C43C9">
        <w:rPr>
          <w:rFonts w:asciiTheme="minorHAnsi" w:hAnsiTheme="minorHAnsi" w:cstheme="minorHAnsi"/>
          <w:bCs/>
          <w:sz w:val="22"/>
          <w:szCs w:val="22"/>
        </w:rPr>
        <w:tab/>
      </w:r>
      <w:bookmarkStart w:id="3" w:name="_Hlk498420819"/>
      <w:r w:rsidR="000D5DCD" w:rsidRPr="002C43C9">
        <w:rPr>
          <w:rFonts w:asciiTheme="minorHAnsi" w:hAnsiTheme="minorHAnsi" w:cstheme="minorHAnsi"/>
          <w:bCs/>
          <w:sz w:val="22"/>
          <w:szCs w:val="22"/>
        </w:rPr>
        <w:t>Onafhankelijke Landeli</w:t>
      </w:r>
      <w:r w:rsidR="00792777" w:rsidRPr="002C43C9">
        <w:rPr>
          <w:rFonts w:asciiTheme="minorHAnsi" w:hAnsiTheme="minorHAnsi" w:cstheme="minorHAnsi"/>
          <w:bCs/>
          <w:sz w:val="22"/>
          <w:szCs w:val="22"/>
        </w:rPr>
        <w:t>jke Geschillencommissie (WKKGZ)</w:t>
      </w:r>
    </w:p>
    <w:bookmarkEnd w:id="3"/>
    <w:p w:rsidR="000D5DCD" w:rsidRPr="002C43C9" w:rsidRDefault="000D5DCD" w:rsidP="000D5DCD">
      <w:pPr>
        <w:pStyle w:val="bronvermelding"/>
        <w:suppressAutoHyphens w:val="0"/>
        <w:spacing w:line="320" w:lineRule="atLeast"/>
        <w:rPr>
          <w:rFonts w:asciiTheme="minorHAnsi" w:hAnsiTheme="minorHAnsi" w:cstheme="minorHAnsi"/>
          <w:szCs w:val="22"/>
          <w:lang w:val="nl-NL"/>
        </w:rPr>
      </w:pPr>
    </w:p>
    <w:p w:rsidR="000D5DCD" w:rsidRPr="002C43C9" w:rsidRDefault="000D5DCD" w:rsidP="000D5DCD">
      <w:pPr>
        <w:pStyle w:val="bronvermelding"/>
        <w:suppressAutoHyphens w:val="0"/>
        <w:spacing w:line="320" w:lineRule="atLeast"/>
        <w:rPr>
          <w:rFonts w:asciiTheme="minorHAnsi" w:hAnsiTheme="minorHAnsi" w:cstheme="minorHAnsi"/>
          <w:szCs w:val="22"/>
          <w:lang w:val="nl-NL"/>
        </w:rPr>
      </w:pPr>
      <w:r w:rsidRPr="002C43C9">
        <w:rPr>
          <w:rFonts w:asciiTheme="minorHAnsi" w:hAnsiTheme="minorHAnsi" w:cstheme="minorHAnsi"/>
          <w:szCs w:val="22"/>
          <w:lang w:val="nl-NL"/>
        </w:rPr>
        <w:t>Herfstzon is per 1 januari 2017 aang</w:t>
      </w:r>
      <w:r w:rsidR="008B76AC" w:rsidRPr="002C43C9">
        <w:rPr>
          <w:rFonts w:asciiTheme="minorHAnsi" w:hAnsiTheme="minorHAnsi" w:cstheme="minorHAnsi"/>
          <w:szCs w:val="22"/>
          <w:lang w:val="nl-NL"/>
        </w:rPr>
        <w:t xml:space="preserve">esloten bij de onafhankelijke geschillencommissie </w:t>
      </w:r>
      <w:r w:rsidRPr="002C43C9">
        <w:rPr>
          <w:rFonts w:asciiTheme="minorHAnsi" w:hAnsiTheme="minorHAnsi" w:cstheme="minorHAnsi"/>
          <w:szCs w:val="22"/>
          <w:lang w:val="nl-NL"/>
        </w:rPr>
        <w:t>verplegin</w:t>
      </w:r>
      <w:r w:rsidR="00792777" w:rsidRPr="002C43C9">
        <w:rPr>
          <w:rFonts w:asciiTheme="minorHAnsi" w:hAnsiTheme="minorHAnsi" w:cstheme="minorHAnsi"/>
          <w:szCs w:val="22"/>
          <w:lang w:val="nl-NL"/>
        </w:rPr>
        <w:t xml:space="preserve">g, verzorging en geboortezorg. Dit </w:t>
      </w:r>
      <w:r w:rsidRPr="002C43C9">
        <w:rPr>
          <w:rFonts w:asciiTheme="minorHAnsi" w:hAnsiTheme="minorHAnsi" w:cstheme="minorHAnsi"/>
          <w:szCs w:val="22"/>
          <w:lang w:val="nl-NL"/>
        </w:rPr>
        <w:t>betekent dat vanaf dat moment schriftelijk kl</w:t>
      </w:r>
      <w:r w:rsidR="008B76AC" w:rsidRPr="002C43C9">
        <w:rPr>
          <w:rFonts w:asciiTheme="minorHAnsi" w:hAnsiTheme="minorHAnsi" w:cstheme="minorHAnsi"/>
          <w:szCs w:val="22"/>
          <w:lang w:val="nl-NL"/>
        </w:rPr>
        <w:t xml:space="preserve">achten ingediend kunnen worden </w:t>
      </w:r>
      <w:r w:rsidRPr="002C43C9">
        <w:rPr>
          <w:rFonts w:asciiTheme="minorHAnsi" w:hAnsiTheme="minorHAnsi" w:cstheme="minorHAnsi"/>
          <w:szCs w:val="22"/>
          <w:lang w:val="nl-NL"/>
        </w:rPr>
        <w:t xml:space="preserve">via het klachtenformulier op de website: </w:t>
      </w:r>
      <w:hyperlink r:id="rId9" w:history="1">
        <w:r w:rsidR="00792777" w:rsidRPr="002C43C9">
          <w:rPr>
            <w:rStyle w:val="Hyperlink"/>
            <w:rFonts w:asciiTheme="minorHAnsi" w:hAnsiTheme="minorHAnsi" w:cstheme="minorHAnsi"/>
            <w:szCs w:val="22"/>
            <w:lang w:val="nl-NL"/>
          </w:rPr>
          <w:t>www.degeschillencommissiezorg.nl</w:t>
        </w:r>
      </w:hyperlink>
      <w:r w:rsidR="00792777" w:rsidRPr="002C43C9">
        <w:rPr>
          <w:rFonts w:asciiTheme="minorHAnsi" w:hAnsiTheme="minorHAnsi" w:cstheme="minorHAnsi"/>
          <w:szCs w:val="22"/>
          <w:lang w:val="nl-NL"/>
        </w:rPr>
        <w:t>.</w:t>
      </w:r>
    </w:p>
    <w:p w:rsidR="000D5DCD" w:rsidRPr="002C43C9" w:rsidRDefault="000D5DCD">
      <w:pPr>
        <w:pStyle w:val="bronvermelding"/>
        <w:suppressAutoHyphens w:val="0"/>
        <w:spacing w:line="320" w:lineRule="atLeast"/>
        <w:ind w:left="1134" w:hanging="1134"/>
        <w:rPr>
          <w:rFonts w:asciiTheme="minorHAnsi" w:hAnsiTheme="minorHAnsi" w:cstheme="minorHAnsi"/>
          <w:szCs w:val="22"/>
          <w:lang w:val="nl-NL"/>
        </w:rPr>
      </w:pPr>
    </w:p>
    <w:p w:rsidR="001330CD" w:rsidRPr="002C43C9" w:rsidRDefault="001330CD">
      <w:pPr>
        <w:pStyle w:val="bronvermelding"/>
        <w:suppressAutoHyphens w:val="0"/>
        <w:spacing w:line="320" w:lineRule="atLeast"/>
        <w:ind w:left="1134" w:hanging="1134"/>
        <w:rPr>
          <w:rFonts w:asciiTheme="minorHAnsi" w:hAnsiTheme="minorHAnsi" w:cstheme="minorHAnsi"/>
          <w:szCs w:val="22"/>
          <w:lang w:val="nl-NL"/>
        </w:rPr>
      </w:pPr>
    </w:p>
    <w:p w:rsidR="009B22B9" w:rsidRPr="002C43C9" w:rsidRDefault="000D4FC9" w:rsidP="00792777">
      <w:pPr>
        <w:pStyle w:val="Kop1"/>
        <w:keepLines w:val="0"/>
        <w:tabs>
          <w:tab w:val="left" w:pos="1985"/>
        </w:tabs>
        <w:rPr>
          <w:rFonts w:asciiTheme="minorHAnsi" w:hAnsiTheme="minorHAnsi" w:cstheme="minorHAnsi"/>
          <w:sz w:val="22"/>
          <w:szCs w:val="22"/>
        </w:rPr>
      </w:pPr>
      <w:r w:rsidRPr="002C43C9">
        <w:rPr>
          <w:rFonts w:asciiTheme="minorHAnsi" w:hAnsiTheme="minorHAnsi" w:cstheme="minorHAnsi"/>
          <w:sz w:val="22"/>
          <w:szCs w:val="22"/>
        </w:rPr>
        <w:t>Hoofdstuk 3</w:t>
      </w:r>
      <w:r w:rsidRPr="002C43C9">
        <w:rPr>
          <w:rFonts w:asciiTheme="minorHAnsi" w:hAnsiTheme="minorHAnsi" w:cstheme="minorHAnsi"/>
          <w:sz w:val="22"/>
          <w:szCs w:val="22"/>
        </w:rPr>
        <w:tab/>
        <w:t>Overige bepalingen</w:t>
      </w:r>
    </w:p>
    <w:p w:rsidR="009B22B9" w:rsidRPr="002C43C9" w:rsidRDefault="009B22B9">
      <w:pPr>
        <w:spacing w:line="320" w:lineRule="atLeast"/>
        <w:rPr>
          <w:rFonts w:asciiTheme="minorHAnsi" w:hAnsiTheme="minorHAnsi" w:cstheme="minorHAnsi"/>
          <w:sz w:val="22"/>
          <w:szCs w:val="22"/>
        </w:rPr>
      </w:pPr>
    </w:p>
    <w:p w:rsidR="009B22B9" w:rsidRPr="002C43C9" w:rsidRDefault="00EB29D8" w:rsidP="00792777">
      <w:pPr>
        <w:pStyle w:val="Kop5"/>
        <w:rPr>
          <w:rFonts w:asciiTheme="minorHAnsi" w:hAnsiTheme="minorHAnsi" w:cstheme="minorHAnsi"/>
          <w:b w:val="0"/>
          <w:sz w:val="22"/>
          <w:szCs w:val="22"/>
        </w:rPr>
      </w:pPr>
      <w:r w:rsidRPr="002C43C9">
        <w:rPr>
          <w:rFonts w:asciiTheme="minorHAnsi" w:hAnsiTheme="minorHAnsi" w:cstheme="minorHAnsi"/>
          <w:bCs/>
          <w:sz w:val="22"/>
          <w:szCs w:val="22"/>
        </w:rPr>
        <w:t>Artikel 3</w:t>
      </w:r>
      <w:r w:rsidR="00FC0038" w:rsidRPr="002C43C9">
        <w:rPr>
          <w:rFonts w:asciiTheme="minorHAnsi" w:hAnsiTheme="minorHAnsi" w:cstheme="minorHAnsi"/>
          <w:bCs/>
          <w:sz w:val="22"/>
          <w:szCs w:val="22"/>
        </w:rPr>
        <w:t xml:space="preserve">3 </w:t>
      </w:r>
      <w:r w:rsidR="000D4FC9" w:rsidRPr="002C43C9">
        <w:rPr>
          <w:rFonts w:asciiTheme="minorHAnsi" w:hAnsiTheme="minorHAnsi" w:cstheme="minorHAnsi"/>
          <w:bCs/>
          <w:sz w:val="22"/>
          <w:szCs w:val="22"/>
        </w:rPr>
        <w:tab/>
        <w:t>Overige klacht- en meldmogelijkheden</w:t>
      </w:r>
    </w:p>
    <w:p w:rsidR="009B22B9" w:rsidRPr="002C43C9" w:rsidRDefault="009B22B9">
      <w:pPr>
        <w:keepNext/>
        <w:keepLines/>
        <w:spacing w:line="320" w:lineRule="atLeast"/>
        <w:rPr>
          <w:rFonts w:asciiTheme="minorHAnsi" w:hAnsiTheme="minorHAnsi" w:cstheme="minorHAnsi"/>
          <w:b/>
          <w:sz w:val="22"/>
          <w:szCs w:val="22"/>
        </w:rPr>
      </w:pPr>
    </w:p>
    <w:p w:rsidR="009B22B9" w:rsidRPr="002C43C9" w:rsidRDefault="000D4FC9">
      <w:pPr>
        <w:pStyle w:val="bronvermelding"/>
        <w:suppressAutoHyphens w:val="0"/>
        <w:spacing w:line="320" w:lineRule="atLeast"/>
        <w:rPr>
          <w:rFonts w:asciiTheme="minorHAnsi" w:hAnsiTheme="minorHAnsi" w:cstheme="minorHAnsi"/>
          <w:b/>
          <w:szCs w:val="22"/>
          <w:lang w:val="nl-NL"/>
        </w:rPr>
      </w:pPr>
      <w:r w:rsidRPr="002C43C9">
        <w:rPr>
          <w:rFonts w:asciiTheme="minorHAnsi" w:hAnsiTheme="minorHAnsi" w:cstheme="minorHAnsi"/>
          <w:szCs w:val="22"/>
          <w:lang w:val="nl-NL"/>
        </w:rPr>
        <w:t>Deze regeling laat de mogelijkheden om klachten voor te leggen aan andere instanties onverlet.</w:t>
      </w:r>
    </w:p>
    <w:p w:rsidR="009B22B9" w:rsidRPr="002C43C9" w:rsidRDefault="009B22B9">
      <w:pPr>
        <w:spacing w:line="320" w:lineRule="atLeast"/>
        <w:rPr>
          <w:rFonts w:asciiTheme="minorHAnsi" w:hAnsiTheme="minorHAnsi" w:cstheme="minorHAnsi"/>
          <w:b/>
          <w:sz w:val="22"/>
          <w:szCs w:val="22"/>
        </w:rPr>
      </w:pPr>
    </w:p>
    <w:p w:rsidR="008B76AC" w:rsidRPr="002C43C9" w:rsidRDefault="008B76AC">
      <w:pPr>
        <w:spacing w:line="320" w:lineRule="atLeast"/>
        <w:rPr>
          <w:rFonts w:asciiTheme="minorHAnsi" w:hAnsiTheme="minorHAnsi" w:cstheme="minorHAnsi"/>
          <w:b/>
          <w:sz w:val="22"/>
          <w:szCs w:val="22"/>
        </w:rPr>
      </w:pPr>
    </w:p>
    <w:p w:rsidR="009B22B9" w:rsidRPr="002C43C9" w:rsidRDefault="00FC0038" w:rsidP="00792777">
      <w:pPr>
        <w:pStyle w:val="Kop5"/>
        <w:rPr>
          <w:rFonts w:asciiTheme="minorHAnsi" w:hAnsiTheme="minorHAnsi" w:cstheme="minorHAnsi"/>
          <w:bCs/>
          <w:sz w:val="22"/>
          <w:szCs w:val="22"/>
        </w:rPr>
      </w:pPr>
      <w:r w:rsidRPr="002C43C9">
        <w:rPr>
          <w:rFonts w:asciiTheme="minorHAnsi" w:hAnsiTheme="minorHAnsi" w:cstheme="minorHAnsi"/>
          <w:bCs/>
          <w:sz w:val="22"/>
          <w:szCs w:val="22"/>
        </w:rPr>
        <w:t>Artikel 34</w:t>
      </w:r>
      <w:r w:rsidR="00792777" w:rsidRPr="002C43C9">
        <w:rPr>
          <w:rFonts w:asciiTheme="minorHAnsi" w:hAnsiTheme="minorHAnsi" w:cstheme="minorHAnsi"/>
          <w:bCs/>
          <w:sz w:val="22"/>
          <w:szCs w:val="22"/>
        </w:rPr>
        <w:tab/>
        <w:t>Kosten</w:t>
      </w:r>
    </w:p>
    <w:p w:rsidR="009B22B9" w:rsidRPr="002C43C9" w:rsidRDefault="009B22B9">
      <w:pPr>
        <w:keepNext/>
        <w:keepLines/>
        <w:spacing w:line="320" w:lineRule="atLeast"/>
        <w:rPr>
          <w:rFonts w:asciiTheme="minorHAnsi" w:hAnsiTheme="minorHAnsi" w:cstheme="minorHAnsi"/>
          <w:b/>
          <w:sz w:val="22"/>
          <w:szCs w:val="22"/>
        </w:rPr>
      </w:pPr>
    </w:p>
    <w:p w:rsidR="009B22B9" w:rsidRPr="002C43C9" w:rsidRDefault="000D4FC9">
      <w:pPr>
        <w:pStyle w:val="bronvermelding"/>
        <w:suppressAutoHyphens w:val="0"/>
        <w:spacing w:line="320" w:lineRule="atLeast"/>
        <w:rPr>
          <w:rFonts w:asciiTheme="minorHAnsi" w:hAnsiTheme="minorHAnsi" w:cstheme="minorHAnsi"/>
          <w:b/>
          <w:bCs/>
          <w:szCs w:val="22"/>
          <w:lang w:val="nl-NL"/>
        </w:rPr>
      </w:pPr>
      <w:r w:rsidRPr="002C43C9">
        <w:rPr>
          <w:rFonts w:asciiTheme="minorHAnsi" w:hAnsiTheme="minorHAnsi" w:cstheme="minorHAnsi"/>
          <w:szCs w:val="22"/>
          <w:lang w:val="nl-NL"/>
        </w:rPr>
        <w:t>Voor de behandeling van klachten worden geen kosten in rekening gebracht aa</w:t>
      </w:r>
      <w:r w:rsidR="008B76AC" w:rsidRPr="002C43C9">
        <w:rPr>
          <w:rFonts w:asciiTheme="minorHAnsi" w:hAnsiTheme="minorHAnsi" w:cstheme="minorHAnsi"/>
          <w:szCs w:val="22"/>
          <w:lang w:val="nl-NL"/>
        </w:rPr>
        <w:t>n de klager of de aangeklaagde.</w:t>
      </w:r>
    </w:p>
    <w:p w:rsidR="009B22B9" w:rsidRPr="002C43C9" w:rsidRDefault="009B22B9">
      <w:pPr>
        <w:pStyle w:val="bronvermelding"/>
        <w:suppressAutoHyphens w:val="0"/>
        <w:spacing w:line="320" w:lineRule="atLeast"/>
        <w:rPr>
          <w:rFonts w:asciiTheme="minorHAnsi" w:hAnsiTheme="minorHAnsi" w:cstheme="minorHAnsi"/>
          <w:b/>
          <w:bCs/>
          <w:szCs w:val="22"/>
          <w:lang w:val="nl-NL"/>
        </w:rPr>
      </w:pPr>
    </w:p>
    <w:p w:rsidR="008B76AC" w:rsidRPr="002C43C9" w:rsidRDefault="008B76AC">
      <w:pPr>
        <w:pStyle w:val="bronvermelding"/>
        <w:suppressAutoHyphens w:val="0"/>
        <w:spacing w:line="320" w:lineRule="atLeast"/>
        <w:rPr>
          <w:rFonts w:asciiTheme="minorHAnsi" w:hAnsiTheme="minorHAnsi" w:cstheme="minorHAnsi"/>
          <w:b/>
          <w:bCs/>
          <w:szCs w:val="22"/>
          <w:lang w:val="nl-NL"/>
        </w:rPr>
      </w:pPr>
    </w:p>
    <w:p w:rsidR="009B22B9" w:rsidRPr="002C43C9" w:rsidRDefault="00FC0038" w:rsidP="00792777">
      <w:pPr>
        <w:pStyle w:val="Kop5"/>
        <w:rPr>
          <w:rFonts w:asciiTheme="minorHAnsi" w:hAnsiTheme="minorHAnsi" w:cstheme="minorHAnsi"/>
          <w:bCs/>
          <w:sz w:val="22"/>
          <w:szCs w:val="22"/>
        </w:rPr>
      </w:pPr>
      <w:r w:rsidRPr="002C43C9">
        <w:rPr>
          <w:rFonts w:asciiTheme="minorHAnsi" w:hAnsiTheme="minorHAnsi" w:cstheme="minorHAnsi"/>
          <w:bCs/>
          <w:sz w:val="22"/>
          <w:szCs w:val="22"/>
        </w:rPr>
        <w:t>Artikel 35</w:t>
      </w:r>
      <w:r w:rsidR="000D4FC9" w:rsidRPr="002C43C9">
        <w:rPr>
          <w:rFonts w:asciiTheme="minorHAnsi" w:hAnsiTheme="minorHAnsi" w:cstheme="minorHAnsi"/>
          <w:bCs/>
          <w:sz w:val="22"/>
          <w:szCs w:val="22"/>
        </w:rPr>
        <w:tab/>
        <w:t>Jaarverslag en reglement</w:t>
      </w:r>
    </w:p>
    <w:p w:rsidR="009B22B9" w:rsidRPr="002C43C9" w:rsidRDefault="009B22B9">
      <w:pPr>
        <w:spacing w:line="320" w:lineRule="atLeast"/>
        <w:rPr>
          <w:rFonts w:asciiTheme="minorHAnsi" w:hAnsiTheme="minorHAnsi" w:cstheme="minorHAnsi"/>
          <w:b/>
          <w:sz w:val="22"/>
          <w:szCs w:val="22"/>
        </w:rPr>
      </w:pPr>
    </w:p>
    <w:p w:rsidR="009B22B9" w:rsidRPr="002C43C9" w:rsidRDefault="008B76AC"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 xml:space="preserve">De klachtencommissie brengt jaarlijks voor 1 februari van het kalenderjaar volgend op het verslagjaar een geanonimiseerd verslag uit van haar werkzaamheden aan de </w:t>
      </w:r>
      <w:r w:rsidR="00CE3AE1"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000D4FC9" w:rsidRPr="002C43C9">
        <w:rPr>
          <w:rFonts w:asciiTheme="minorHAnsi" w:hAnsiTheme="minorHAnsi" w:cstheme="minorHAnsi"/>
          <w:sz w:val="22"/>
          <w:szCs w:val="22"/>
        </w:rPr>
        <w:t>. Daarin beschrijft de commissie het aantal en de aard van de door de klachtencommissie behandelde klachten en de strekking van de oordelen en aanbevelingen van de klachtencommissie.</w:t>
      </w:r>
      <w:r w:rsidRPr="002C43C9">
        <w:rPr>
          <w:rFonts w:asciiTheme="minorHAnsi" w:hAnsiTheme="minorHAnsi" w:cstheme="minorHAnsi"/>
          <w:sz w:val="22"/>
          <w:szCs w:val="22"/>
        </w:rPr>
        <w:br/>
      </w:r>
      <w:r w:rsidR="000D4FC9" w:rsidRPr="002C43C9">
        <w:rPr>
          <w:rFonts w:asciiTheme="minorHAnsi" w:hAnsiTheme="minorHAnsi" w:cstheme="minorHAnsi"/>
          <w:sz w:val="22"/>
          <w:szCs w:val="22"/>
        </w:rPr>
        <w:lastRenderedPageBreak/>
        <w:t xml:space="preserve">Ieder jaar vindt in maart de jaarvergadering tussen de </w:t>
      </w:r>
      <w:r w:rsidR="00A252C6" w:rsidRPr="002C43C9">
        <w:rPr>
          <w:rFonts w:asciiTheme="minorHAnsi" w:hAnsiTheme="minorHAnsi" w:cstheme="minorHAnsi"/>
          <w:sz w:val="22"/>
          <w:szCs w:val="22"/>
        </w:rPr>
        <w:t>Directeur-bestuurder</w:t>
      </w:r>
      <w:r w:rsidR="000D4FC9" w:rsidRPr="002C43C9">
        <w:rPr>
          <w:rFonts w:asciiTheme="minorHAnsi" w:hAnsiTheme="minorHAnsi" w:cstheme="minorHAnsi"/>
          <w:sz w:val="22"/>
          <w:szCs w:val="22"/>
        </w:rPr>
        <w:t xml:space="preserve"> en de klachtencommissie plaats waarin het verslag wordt besproken.</w:t>
      </w:r>
    </w:p>
    <w:p w:rsidR="009B22B9" w:rsidRPr="002C43C9" w:rsidRDefault="009B22B9">
      <w:pPr>
        <w:spacing w:line="320" w:lineRule="atLeast"/>
        <w:rPr>
          <w:rFonts w:asciiTheme="minorHAnsi" w:hAnsiTheme="minorHAnsi" w:cstheme="minorHAnsi"/>
          <w:sz w:val="22"/>
          <w:szCs w:val="22"/>
        </w:rPr>
      </w:pPr>
    </w:p>
    <w:p w:rsidR="009B22B9" w:rsidRPr="002C43C9" w:rsidRDefault="008B76AC"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r>
      <w:r w:rsidR="000D4FC9" w:rsidRPr="002C43C9">
        <w:rPr>
          <w:rFonts w:asciiTheme="minorHAnsi" w:hAnsiTheme="minorHAnsi" w:cstheme="minorHAnsi"/>
          <w:sz w:val="22"/>
          <w:szCs w:val="22"/>
        </w:rPr>
        <w:t xml:space="preserve">De </w:t>
      </w:r>
      <w:r w:rsidR="00150AF3"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000D4FC9" w:rsidRPr="002C43C9">
        <w:rPr>
          <w:rFonts w:asciiTheme="minorHAnsi" w:hAnsiTheme="minorHAnsi" w:cstheme="minorHAnsi"/>
          <w:sz w:val="22"/>
          <w:szCs w:val="22"/>
        </w:rPr>
        <w:t xml:space="preserve"> geeft in het </w:t>
      </w:r>
      <w:r w:rsidR="000B3A3A" w:rsidRPr="002C43C9">
        <w:rPr>
          <w:rFonts w:asciiTheme="minorHAnsi" w:hAnsiTheme="minorHAnsi" w:cstheme="minorHAnsi"/>
          <w:sz w:val="22"/>
          <w:szCs w:val="22"/>
        </w:rPr>
        <w:t>jaarlijkse Bestuursverslag</w:t>
      </w:r>
      <w:r w:rsidR="000C4829" w:rsidRPr="002C43C9">
        <w:rPr>
          <w:rFonts w:asciiTheme="minorHAnsi" w:hAnsiTheme="minorHAnsi" w:cstheme="minorHAnsi"/>
          <w:sz w:val="22"/>
          <w:szCs w:val="22"/>
        </w:rPr>
        <w:t xml:space="preserve"> </w:t>
      </w:r>
      <w:r w:rsidR="000D4FC9" w:rsidRPr="002C43C9">
        <w:rPr>
          <w:rFonts w:asciiTheme="minorHAnsi" w:hAnsiTheme="minorHAnsi" w:cstheme="minorHAnsi"/>
          <w:sz w:val="22"/>
          <w:szCs w:val="22"/>
        </w:rPr>
        <w:t>van de instelling aan wat zijn doelstellingen, inspanningen en resultaten ten aanzien van klachten zijn en de wijze waarop zijn organisatie omgaat met klachten.</w:t>
      </w:r>
    </w:p>
    <w:p w:rsidR="009B22B9" w:rsidRPr="002C43C9" w:rsidRDefault="009B22B9">
      <w:pPr>
        <w:spacing w:line="320" w:lineRule="atLeast"/>
        <w:ind w:left="705" w:hanging="705"/>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 xml:space="preserve">De klachtencommissie is bevoegd haar werkzaamheden nader te regelen in een door haar op te stellen aanvulling op het reglement. Besluiten tot vaststelling en wijziging van dit reglement treden niet in werking dan nadat de </w:t>
      </w:r>
      <w:r w:rsidR="00150AF3"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daaraan zijn goedkeuring heeft gegeven. De </w:t>
      </w:r>
      <w:r w:rsidR="00150AF3"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onthoudt haar goedkeuring aan besluiten die strijdig zijn met de wetgeving, met deze regeling of met de binnen de organisatie, die de zorgaanbieder in stand houdt, geldende regelinge</w:t>
      </w:r>
      <w:r w:rsidR="008B76AC" w:rsidRPr="002C43C9">
        <w:rPr>
          <w:rFonts w:asciiTheme="minorHAnsi" w:hAnsiTheme="minorHAnsi" w:cstheme="minorHAnsi"/>
          <w:sz w:val="22"/>
          <w:szCs w:val="22"/>
        </w:rPr>
        <w:t>n.</w:t>
      </w:r>
    </w:p>
    <w:p w:rsidR="009B22B9" w:rsidRPr="002C43C9" w:rsidRDefault="009B22B9">
      <w:pPr>
        <w:pStyle w:val="bronvermelding"/>
        <w:suppressAutoHyphens w:val="0"/>
        <w:spacing w:line="320" w:lineRule="atLeast"/>
        <w:ind w:left="705" w:hanging="705"/>
        <w:rPr>
          <w:rFonts w:asciiTheme="minorHAnsi" w:hAnsiTheme="minorHAnsi" w:cstheme="minorHAnsi"/>
          <w:szCs w:val="22"/>
          <w:lang w:val="nl-NL"/>
        </w:rPr>
      </w:pPr>
    </w:p>
    <w:p w:rsidR="008B76AC" w:rsidRPr="002C43C9" w:rsidRDefault="008B76AC">
      <w:pPr>
        <w:pStyle w:val="bronvermelding"/>
        <w:suppressAutoHyphens w:val="0"/>
        <w:spacing w:line="320" w:lineRule="atLeast"/>
        <w:ind w:left="705" w:hanging="705"/>
        <w:rPr>
          <w:rFonts w:asciiTheme="minorHAnsi" w:hAnsiTheme="minorHAnsi" w:cstheme="minorHAnsi"/>
          <w:szCs w:val="22"/>
          <w:lang w:val="nl-NL"/>
        </w:rPr>
      </w:pPr>
    </w:p>
    <w:p w:rsidR="009B22B9" w:rsidRPr="002C43C9" w:rsidRDefault="00FC0038" w:rsidP="008B76AC">
      <w:pPr>
        <w:pStyle w:val="Kop5"/>
        <w:rPr>
          <w:rFonts w:asciiTheme="minorHAnsi" w:hAnsiTheme="minorHAnsi" w:cstheme="minorHAnsi"/>
          <w:bCs/>
          <w:sz w:val="22"/>
          <w:szCs w:val="22"/>
        </w:rPr>
      </w:pPr>
      <w:r w:rsidRPr="002C43C9">
        <w:rPr>
          <w:rFonts w:asciiTheme="minorHAnsi" w:hAnsiTheme="minorHAnsi" w:cstheme="minorHAnsi"/>
          <w:bCs/>
          <w:sz w:val="22"/>
          <w:szCs w:val="22"/>
        </w:rPr>
        <w:t xml:space="preserve">Artikel 36 </w:t>
      </w:r>
      <w:r w:rsidR="000D4FC9" w:rsidRPr="002C43C9">
        <w:rPr>
          <w:rFonts w:asciiTheme="minorHAnsi" w:hAnsiTheme="minorHAnsi" w:cstheme="minorHAnsi"/>
          <w:bCs/>
          <w:sz w:val="22"/>
          <w:szCs w:val="22"/>
        </w:rPr>
        <w:tab/>
      </w:r>
      <w:r w:rsidR="00B53305" w:rsidRPr="002C43C9">
        <w:rPr>
          <w:rFonts w:asciiTheme="minorHAnsi" w:hAnsiTheme="minorHAnsi" w:cstheme="minorHAnsi"/>
          <w:bCs/>
          <w:sz w:val="22"/>
          <w:szCs w:val="22"/>
        </w:rPr>
        <w:t>O</w:t>
      </w:r>
      <w:r w:rsidR="000D4FC9" w:rsidRPr="002C43C9">
        <w:rPr>
          <w:rFonts w:asciiTheme="minorHAnsi" w:hAnsiTheme="minorHAnsi" w:cstheme="minorHAnsi"/>
          <w:bCs/>
          <w:sz w:val="22"/>
          <w:szCs w:val="22"/>
        </w:rPr>
        <w:t>penbaarmaking klachtenregeling</w:t>
      </w:r>
    </w:p>
    <w:p w:rsidR="008B76AC" w:rsidRPr="002C43C9" w:rsidRDefault="008B76AC" w:rsidP="008B76AC">
      <w:pPr>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w:t>
      </w:r>
      <w:r w:rsidR="00150AF3"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w:t>
      </w:r>
      <w:r w:rsidR="00583061" w:rsidRPr="002C43C9">
        <w:rPr>
          <w:rFonts w:asciiTheme="minorHAnsi" w:hAnsiTheme="minorHAnsi" w:cstheme="minorHAnsi"/>
          <w:sz w:val="22"/>
          <w:szCs w:val="22"/>
        </w:rPr>
        <w:t>brengt</w:t>
      </w:r>
      <w:r w:rsidRPr="002C43C9">
        <w:rPr>
          <w:rFonts w:asciiTheme="minorHAnsi" w:hAnsiTheme="minorHAnsi" w:cstheme="minorHAnsi"/>
          <w:sz w:val="22"/>
          <w:szCs w:val="22"/>
        </w:rPr>
        <w:t xml:space="preserve"> deze regeling</w:t>
      </w:r>
      <w:r w:rsidR="00583061" w:rsidRPr="002C43C9">
        <w:rPr>
          <w:rFonts w:asciiTheme="minorHAnsi" w:hAnsiTheme="minorHAnsi" w:cstheme="minorHAnsi"/>
          <w:sz w:val="22"/>
          <w:szCs w:val="22"/>
        </w:rPr>
        <w:t xml:space="preserve"> onder de aandacht van cliënten en hun vertegenwoordigers door hen bij het aangaan van </w:t>
      </w:r>
      <w:r w:rsidR="009F2667" w:rsidRPr="002C43C9">
        <w:rPr>
          <w:rFonts w:asciiTheme="minorHAnsi" w:hAnsiTheme="minorHAnsi" w:cstheme="minorHAnsi"/>
          <w:sz w:val="22"/>
          <w:szCs w:val="22"/>
        </w:rPr>
        <w:t xml:space="preserve">de </w:t>
      </w:r>
      <w:r w:rsidR="00583061" w:rsidRPr="002C43C9">
        <w:rPr>
          <w:rFonts w:asciiTheme="minorHAnsi" w:hAnsiTheme="minorHAnsi" w:cstheme="minorHAnsi"/>
          <w:sz w:val="22"/>
          <w:szCs w:val="22"/>
        </w:rPr>
        <w:t xml:space="preserve">overeenkomst </w:t>
      </w:r>
      <w:r w:rsidR="009F2667" w:rsidRPr="002C43C9">
        <w:rPr>
          <w:rFonts w:asciiTheme="minorHAnsi" w:hAnsiTheme="minorHAnsi" w:cstheme="minorHAnsi"/>
          <w:sz w:val="22"/>
          <w:szCs w:val="22"/>
        </w:rPr>
        <w:t>te attenderen op deze regeling</w:t>
      </w:r>
      <w:r w:rsidRPr="002C43C9">
        <w:rPr>
          <w:rFonts w:asciiTheme="minorHAnsi" w:hAnsiTheme="minorHAnsi" w:cstheme="minorHAnsi"/>
          <w:sz w:val="22"/>
          <w:szCs w:val="22"/>
        </w:rPr>
        <w:t xml:space="preserve">, </w:t>
      </w:r>
      <w:r w:rsidR="009F2667" w:rsidRPr="002C43C9">
        <w:rPr>
          <w:rFonts w:asciiTheme="minorHAnsi" w:hAnsiTheme="minorHAnsi" w:cstheme="minorHAnsi"/>
          <w:sz w:val="22"/>
          <w:szCs w:val="22"/>
        </w:rPr>
        <w:t xml:space="preserve">hen desgevraagd een exemplaar </w:t>
      </w:r>
      <w:r w:rsidR="00244F9F" w:rsidRPr="002C43C9">
        <w:rPr>
          <w:rFonts w:asciiTheme="minorHAnsi" w:hAnsiTheme="minorHAnsi" w:cstheme="minorHAnsi"/>
          <w:sz w:val="22"/>
          <w:szCs w:val="22"/>
        </w:rPr>
        <w:t>van de regeling te verstrekken en door de regeling op de website van Herfstzon te plaatsen</w:t>
      </w:r>
      <w:r w:rsidRPr="002C43C9">
        <w:rPr>
          <w:rFonts w:asciiTheme="minorHAnsi" w:hAnsiTheme="minorHAnsi" w:cstheme="minorHAnsi"/>
          <w:sz w:val="22"/>
          <w:szCs w:val="22"/>
        </w:rPr>
        <w:t>.</w:t>
      </w:r>
    </w:p>
    <w:p w:rsidR="009B22B9" w:rsidRPr="002C43C9" w:rsidRDefault="009B22B9" w:rsidP="008B76AC">
      <w:pPr>
        <w:tabs>
          <w:tab w:val="left" w:pos="284"/>
        </w:tabs>
        <w:spacing w:line="320" w:lineRule="atLeast"/>
        <w:ind w:left="284" w:hanging="284"/>
        <w:rPr>
          <w:rFonts w:asciiTheme="minorHAnsi" w:hAnsiTheme="minorHAnsi" w:cstheme="minorHAnsi"/>
          <w:sz w:val="22"/>
          <w:szCs w:val="22"/>
        </w:rPr>
      </w:pPr>
    </w:p>
    <w:p w:rsidR="008B76AC" w:rsidRPr="002C43C9" w:rsidRDefault="008B76AC" w:rsidP="008B76AC">
      <w:pPr>
        <w:tabs>
          <w:tab w:val="left" w:pos="284"/>
        </w:tabs>
        <w:spacing w:line="320" w:lineRule="atLeast"/>
        <w:ind w:left="284" w:hanging="284"/>
        <w:rPr>
          <w:rFonts w:asciiTheme="minorHAnsi" w:hAnsiTheme="minorHAnsi" w:cstheme="minorHAnsi"/>
          <w:sz w:val="22"/>
          <w:szCs w:val="22"/>
        </w:rPr>
      </w:pPr>
    </w:p>
    <w:p w:rsidR="008B76AC" w:rsidRPr="002C43C9" w:rsidRDefault="00FC0038" w:rsidP="008B76AC">
      <w:pPr>
        <w:pStyle w:val="Kop5"/>
        <w:rPr>
          <w:rFonts w:asciiTheme="minorHAnsi" w:hAnsiTheme="minorHAnsi" w:cstheme="minorHAnsi"/>
          <w:bCs/>
          <w:sz w:val="22"/>
          <w:szCs w:val="22"/>
        </w:rPr>
      </w:pPr>
      <w:r w:rsidRPr="002C43C9">
        <w:rPr>
          <w:rFonts w:asciiTheme="minorHAnsi" w:hAnsiTheme="minorHAnsi" w:cstheme="minorHAnsi"/>
          <w:bCs/>
          <w:sz w:val="22"/>
          <w:szCs w:val="22"/>
        </w:rPr>
        <w:t>Artikel 37</w:t>
      </w:r>
      <w:r w:rsidR="000D4FC9" w:rsidRPr="002C43C9">
        <w:rPr>
          <w:rFonts w:asciiTheme="minorHAnsi" w:hAnsiTheme="minorHAnsi" w:cstheme="minorHAnsi"/>
          <w:bCs/>
          <w:sz w:val="22"/>
          <w:szCs w:val="22"/>
        </w:rPr>
        <w:tab/>
        <w:t>Evaluatie</w:t>
      </w:r>
    </w:p>
    <w:p w:rsidR="008B76AC" w:rsidRPr="002C43C9" w:rsidRDefault="008B76AC" w:rsidP="008B76AC">
      <w:pPr>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 </w:t>
      </w:r>
      <w:r w:rsidR="00190981"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evalueert deze klachtenregeling binnen </w:t>
      </w:r>
      <w:r w:rsidR="00190981" w:rsidRPr="002C43C9">
        <w:rPr>
          <w:rFonts w:asciiTheme="minorHAnsi" w:hAnsiTheme="minorHAnsi" w:cstheme="minorHAnsi"/>
          <w:sz w:val="22"/>
          <w:szCs w:val="22"/>
        </w:rPr>
        <w:t>twee</w:t>
      </w:r>
      <w:r w:rsidRPr="002C43C9">
        <w:rPr>
          <w:rFonts w:asciiTheme="minorHAnsi" w:hAnsiTheme="minorHAnsi" w:cstheme="minorHAnsi"/>
          <w:sz w:val="22"/>
          <w:szCs w:val="22"/>
        </w:rPr>
        <w:t xml:space="preserve"> jaar na inwerkingtreding en vervolgens zo vaak als de </w:t>
      </w:r>
      <w:r w:rsidR="00190981"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008B76AC" w:rsidRPr="002C43C9">
        <w:rPr>
          <w:rFonts w:asciiTheme="minorHAnsi" w:hAnsiTheme="minorHAnsi" w:cstheme="minorHAnsi"/>
          <w:sz w:val="22"/>
          <w:szCs w:val="22"/>
        </w:rPr>
        <w:t xml:space="preserve"> dit wenselijk vindt.</w:t>
      </w:r>
    </w:p>
    <w:p w:rsidR="009B22B9" w:rsidRPr="002C43C9" w:rsidRDefault="009B22B9" w:rsidP="008B76AC">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2.</w:t>
      </w:r>
      <w:r w:rsidRPr="002C43C9">
        <w:rPr>
          <w:rFonts w:asciiTheme="minorHAnsi" w:hAnsiTheme="minorHAnsi" w:cstheme="minorHAnsi"/>
          <w:sz w:val="22"/>
          <w:szCs w:val="22"/>
        </w:rPr>
        <w:tab/>
        <w:t xml:space="preserve">De </w:t>
      </w:r>
      <w:r w:rsidR="00190981"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betrekt bij iedere evaluatie ten minste de klachtencommissie</w:t>
      </w:r>
      <w:r w:rsidR="0078489B" w:rsidRPr="002C43C9">
        <w:rPr>
          <w:rFonts w:asciiTheme="minorHAnsi" w:hAnsiTheme="minorHAnsi" w:cstheme="minorHAnsi"/>
          <w:sz w:val="22"/>
          <w:szCs w:val="22"/>
        </w:rPr>
        <w:t>, de cliëntvertrouwenspersoon</w:t>
      </w:r>
      <w:r w:rsidR="008B76AC" w:rsidRPr="002C43C9">
        <w:rPr>
          <w:rFonts w:asciiTheme="minorHAnsi" w:hAnsiTheme="minorHAnsi" w:cstheme="minorHAnsi"/>
          <w:sz w:val="22"/>
          <w:szCs w:val="22"/>
        </w:rPr>
        <w:t xml:space="preserve"> en de Cliëntenraad.</w:t>
      </w:r>
    </w:p>
    <w:p w:rsidR="009B22B9" w:rsidRPr="002C43C9" w:rsidRDefault="009B22B9">
      <w:pPr>
        <w:pStyle w:val="Eindnoot"/>
        <w:spacing w:line="320" w:lineRule="atLeast"/>
        <w:rPr>
          <w:rFonts w:asciiTheme="minorHAnsi" w:hAnsiTheme="minorHAnsi" w:cstheme="minorHAnsi"/>
          <w:sz w:val="22"/>
          <w:szCs w:val="22"/>
        </w:rPr>
      </w:pPr>
    </w:p>
    <w:p w:rsidR="008B76AC" w:rsidRPr="002C43C9" w:rsidRDefault="008B76AC">
      <w:pPr>
        <w:pStyle w:val="Eindnoot"/>
        <w:spacing w:line="320" w:lineRule="atLeast"/>
        <w:rPr>
          <w:rFonts w:asciiTheme="minorHAnsi" w:hAnsiTheme="minorHAnsi" w:cstheme="minorHAnsi"/>
          <w:sz w:val="22"/>
          <w:szCs w:val="22"/>
        </w:rPr>
      </w:pPr>
    </w:p>
    <w:p w:rsidR="009B22B9" w:rsidRPr="002C43C9" w:rsidRDefault="000D4FC9" w:rsidP="008B76AC">
      <w:pPr>
        <w:pStyle w:val="Kop5"/>
        <w:rPr>
          <w:rFonts w:asciiTheme="minorHAnsi" w:hAnsiTheme="minorHAnsi" w:cstheme="minorHAnsi"/>
          <w:bCs/>
          <w:sz w:val="22"/>
          <w:szCs w:val="22"/>
        </w:rPr>
      </w:pPr>
      <w:r w:rsidRPr="002C43C9">
        <w:rPr>
          <w:rFonts w:asciiTheme="minorHAnsi" w:hAnsiTheme="minorHAnsi" w:cstheme="minorHAnsi"/>
          <w:bCs/>
          <w:sz w:val="22"/>
          <w:szCs w:val="22"/>
        </w:rPr>
        <w:t>Artikel</w:t>
      </w:r>
      <w:r w:rsidR="00FC0038" w:rsidRPr="002C43C9">
        <w:rPr>
          <w:rFonts w:asciiTheme="minorHAnsi" w:hAnsiTheme="minorHAnsi" w:cstheme="minorHAnsi"/>
          <w:bCs/>
          <w:sz w:val="22"/>
          <w:szCs w:val="22"/>
        </w:rPr>
        <w:t xml:space="preserve"> 38</w:t>
      </w:r>
      <w:r w:rsidR="008B76AC" w:rsidRPr="002C43C9">
        <w:rPr>
          <w:rFonts w:asciiTheme="minorHAnsi" w:hAnsiTheme="minorHAnsi" w:cstheme="minorHAnsi"/>
          <w:bCs/>
          <w:sz w:val="22"/>
          <w:szCs w:val="22"/>
        </w:rPr>
        <w:tab/>
        <w:t>Onvoorziene omstandigheden</w:t>
      </w:r>
    </w:p>
    <w:p w:rsidR="008B76AC" w:rsidRPr="002C43C9" w:rsidRDefault="008B76AC" w:rsidP="008B76AC">
      <w:pPr>
        <w:rPr>
          <w:rFonts w:asciiTheme="minorHAnsi" w:hAnsiTheme="minorHAnsi" w:cstheme="minorHAnsi"/>
          <w:sz w:val="22"/>
          <w:szCs w:val="22"/>
        </w:rPr>
      </w:pPr>
    </w:p>
    <w:p w:rsidR="009B22B9" w:rsidRPr="002C43C9" w:rsidRDefault="000D4FC9">
      <w:pPr>
        <w:pStyle w:val="bronvermelding"/>
        <w:suppressAutoHyphens w:val="0"/>
        <w:spacing w:line="320" w:lineRule="atLeast"/>
        <w:rPr>
          <w:rFonts w:asciiTheme="minorHAnsi" w:hAnsiTheme="minorHAnsi" w:cstheme="minorHAnsi"/>
          <w:b/>
          <w:szCs w:val="22"/>
          <w:lang w:val="nl-NL"/>
        </w:rPr>
      </w:pPr>
      <w:r w:rsidRPr="002C43C9">
        <w:rPr>
          <w:rFonts w:asciiTheme="minorHAnsi" w:hAnsiTheme="minorHAnsi" w:cstheme="minorHAnsi"/>
          <w:szCs w:val="22"/>
          <w:lang w:val="nl-NL"/>
        </w:rPr>
        <w:t xml:space="preserve">In situaties waarin deze regeling niet voorziet, beslist de voorzitter van de klachtencommissie voor zover het de werkwijze van de klachtencommissie betreft. In overige onvoorziene omstandigheden beslist de </w:t>
      </w:r>
      <w:r w:rsidR="00F76D2A" w:rsidRPr="002C43C9">
        <w:rPr>
          <w:rFonts w:asciiTheme="minorHAnsi" w:hAnsiTheme="minorHAnsi" w:cstheme="minorHAnsi"/>
          <w:szCs w:val="22"/>
          <w:lang w:val="nl-NL"/>
        </w:rPr>
        <w:t>d</w:t>
      </w:r>
      <w:r w:rsidR="00A252C6" w:rsidRPr="002C43C9">
        <w:rPr>
          <w:rFonts w:asciiTheme="minorHAnsi" w:hAnsiTheme="minorHAnsi" w:cstheme="minorHAnsi"/>
          <w:szCs w:val="22"/>
          <w:lang w:val="nl-NL"/>
        </w:rPr>
        <w:t>irecteur-bestuurder</w:t>
      </w:r>
      <w:r w:rsidRPr="002C43C9">
        <w:rPr>
          <w:rFonts w:asciiTheme="minorHAnsi" w:hAnsiTheme="minorHAnsi" w:cstheme="minorHAnsi"/>
          <w:szCs w:val="22"/>
          <w:lang w:val="nl-NL"/>
        </w:rPr>
        <w:t>.</w:t>
      </w:r>
    </w:p>
    <w:p w:rsidR="009B22B9" w:rsidRPr="002C43C9" w:rsidRDefault="009B22B9">
      <w:pPr>
        <w:spacing w:line="320" w:lineRule="atLeast"/>
        <w:rPr>
          <w:rFonts w:asciiTheme="minorHAnsi" w:hAnsiTheme="minorHAnsi" w:cstheme="minorHAnsi"/>
          <w:sz w:val="22"/>
          <w:szCs w:val="22"/>
        </w:rPr>
      </w:pPr>
    </w:p>
    <w:p w:rsidR="009B22B9" w:rsidRPr="002C43C9" w:rsidRDefault="009B22B9">
      <w:pPr>
        <w:spacing w:line="320" w:lineRule="atLeast"/>
        <w:rPr>
          <w:rFonts w:asciiTheme="minorHAnsi" w:hAnsiTheme="minorHAnsi" w:cstheme="minorHAnsi"/>
          <w:bCs/>
          <w:sz w:val="22"/>
          <w:szCs w:val="22"/>
        </w:rPr>
      </w:pPr>
    </w:p>
    <w:p w:rsidR="009B22B9" w:rsidRPr="002C43C9" w:rsidRDefault="00EB29D8">
      <w:pPr>
        <w:pStyle w:val="Kop5"/>
        <w:rPr>
          <w:rFonts w:asciiTheme="minorHAnsi" w:hAnsiTheme="minorHAnsi" w:cstheme="minorHAnsi"/>
          <w:bCs/>
          <w:sz w:val="22"/>
          <w:szCs w:val="22"/>
        </w:rPr>
      </w:pPr>
      <w:r w:rsidRPr="002C43C9">
        <w:rPr>
          <w:rFonts w:asciiTheme="minorHAnsi" w:hAnsiTheme="minorHAnsi" w:cstheme="minorHAnsi"/>
          <w:bCs/>
          <w:sz w:val="22"/>
          <w:szCs w:val="22"/>
        </w:rPr>
        <w:t>Artikel 3</w:t>
      </w:r>
      <w:r w:rsidR="00FC0038" w:rsidRPr="002C43C9">
        <w:rPr>
          <w:rFonts w:asciiTheme="minorHAnsi" w:hAnsiTheme="minorHAnsi" w:cstheme="minorHAnsi"/>
          <w:bCs/>
          <w:sz w:val="22"/>
          <w:szCs w:val="22"/>
        </w:rPr>
        <w:t>9</w:t>
      </w:r>
      <w:r w:rsidR="000D4FC9" w:rsidRPr="002C43C9">
        <w:rPr>
          <w:rFonts w:asciiTheme="minorHAnsi" w:hAnsiTheme="minorHAnsi" w:cstheme="minorHAnsi"/>
          <w:bCs/>
          <w:sz w:val="22"/>
          <w:szCs w:val="22"/>
        </w:rPr>
        <w:tab/>
        <w:t>Vaststelling en wijziging regeling</w:t>
      </w:r>
    </w:p>
    <w:p w:rsidR="009B22B9" w:rsidRPr="002C43C9" w:rsidRDefault="009B22B9">
      <w:pPr>
        <w:spacing w:line="320" w:lineRule="atLeast"/>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1.</w:t>
      </w:r>
      <w:r w:rsidRPr="002C43C9">
        <w:rPr>
          <w:rFonts w:asciiTheme="minorHAnsi" w:hAnsiTheme="minorHAnsi" w:cstheme="minorHAnsi"/>
          <w:sz w:val="22"/>
          <w:szCs w:val="22"/>
        </w:rPr>
        <w:tab/>
        <w:t xml:space="preserve">Deze regeling wordt vastgesteld en kan worden gewijzigd door de </w:t>
      </w:r>
      <w:r w:rsidR="00D83DC5"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w:t>
      </w:r>
    </w:p>
    <w:p w:rsidR="009B22B9" w:rsidRPr="002C43C9" w:rsidRDefault="009B22B9" w:rsidP="008B76AC">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lastRenderedPageBreak/>
        <w:t>2.</w:t>
      </w:r>
      <w:r w:rsidRPr="002C43C9">
        <w:rPr>
          <w:rFonts w:asciiTheme="minorHAnsi" w:hAnsiTheme="minorHAnsi" w:cstheme="minorHAnsi"/>
          <w:sz w:val="22"/>
          <w:szCs w:val="22"/>
        </w:rPr>
        <w:tab/>
        <w:t xml:space="preserve">Voorgenomen besluiten tot wijziging van deze regeling legt de </w:t>
      </w:r>
      <w:r w:rsidR="00FC0038" w:rsidRPr="002C43C9">
        <w:rPr>
          <w:rFonts w:asciiTheme="minorHAnsi" w:hAnsiTheme="minorHAnsi" w:cstheme="minorHAnsi"/>
          <w:sz w:val="22"/>
          <w:szCs w:val="22"/>
        </w:rPr>
        <w:t>d</w:t>
      </w:r>
      <w:r w:rsidR="00A252C6" w:rsidRPr="002C43C9">
        <w:rPr>
          <w:rFonts w:asciiTheme="minorHAnsi" w:hAnsiTheme="minorHAnsi" w:cstheme="minorHAnsi"/>
          <w:sz w:val="22"/>
          <w:szCs w:val="22"/>
        </w:rPr>
        <w:t>irecteur-bestuurder</w:t>
      </w:r>
      <w:r w:rsidRPr="002C43C9">
        <w:rPr>
          <w:rFonts w:asciiTheme="minorHAnsi" w:hAnsiTheme="minorHAnsi" w:cstheme="minorHAnsi"/>
          <w:sz w:val="22"/>
          <w:szCs w:val="22"/>
        </w:rPr>
        <w:t xml:space="preserve"> ter advisering voor aan de klachtencommissie.</w:t>
      </w:r>
    </w:p>
    <w:p w:rsidR="009B22B9" w:rsidRPr="002C43C9" w:rsidRDefault="009B22B9" w:rsidP="008B76AC">
      <w:pPr>
        <w:tabs>
          <w:tab w:val="left" w:pos="284"/>
        </w:tabs>
        <w:spacing w:line="320" w:lineRule="atLeast"/>
        <w:ind w:left="284" w:hanging="284"/>
        <w:rPr>
          <w:rFonts w:asciiTheme="minorHAnsi" w:hAnsiTheme="minorHAnsi" w:cstheme="minorHAnsi"/>
          <w:sz w:val="22"/>
          <w:szCs w:val="22"/>
        </w:rPr>
      </w:pPr>
    </w:p>
    <w:p w:rsidR="009B22B9" w:rsidRPr="002C43C9" w:rsidRDefault="000D4FC9" w:rsidP="008B76AC">
      <w:pPr>
        <w:tabs>
          <w:tab w:val="left" w:pos="284"/>
        </w:tabs>
        <w:spacing w:line="320" w:lineRule="atLeast"/>
        <w:ind w:left="284" w:hanging="284"/>
        <w:rPr>
          <w:rFonts w:asciiTheme="minorHAnsi" w:hAnsiTheme="minorHAnsi" w:cstheme="minorHAnsi"/>
          <w:sz w:val="22"/>
          <w:szCs w:val="22"/>
        </w:rPr>
      </w:pPr>
      <w:r w:rsidRPr="002C43C9">
        <w:rPr>
          <w:rFonts w:asciiTheme="minorHAnsi" w:hAnsiTheme="minorHAnsi" w:cstheme="minorHAnsi"/>
          <w:sz w:val="22"/>
          <w:szCs w:val="22"/>
        </w:rPr>
        <w:t>3.</w:t>
      </w:r>
      <w:r w:rsidRPr="002C43C9">
        <w:rPr>
          <w:rFonts w:asciiTheme="minorHAnsi" w:hAnsiTheme="minorHAnsi" w:cstheme="minorHAnsi"/>
          <w:sz w:val="22"/>
          <w:szCs w:val="22"/>
        </w:rPr>
        <w:tab/>
        <w:t xml:space="preserve">Voorgenomen besluiten tot vaststelling of wijziging van deze regeling legt de </w:t>
      </w:r>
      <w:r w:rsidR="00A252C6" w:rsidRPr="002C43C9">
        <w:rPr>
          <w:rFonts w:asciiTheme="minorHAnsi" w:hAnsiTheme="minorHAnsi" w:cstheme="minorHAnsi"/>
          <w:sz w:val="22"/>
          <w:szCs w:val="22"/>
        </w:rPr>
        <w:t>Directeur-bestuurder</w:t>
      </w:r>
      <w:r w:rsidRPr="002C43C9">
        <w:rPr>
          <w:rFonts w:asciiTheme="minorHAnsi" w:hAnsiTheme="minorHAnsi" w:cstheme="minorHAnsi"/>
          <w:sz w:val="22"/>
          <w:szCs w:val="22"/>
        </w:rPr>
        <w:t xml:space="preserve"> ter advisering voor aan de Cliëntenraad.</w:t>
      </w:r>
    </w:p>
    <w:p w:rsidR="008B76AC" w:rsidRPr="002C43C9" w:rsidRDefault="008B76AC">
      <w:pPr>
        <w:spacing w:line="320" w:lineRule="atLeast"/>
        <w:rPr>
          <w:rFonts w:asciiTheme="minorHAnsi" w:hAnsiTheme="minorHAnsi" w:cstheme="minorHAnsi"/>
          <w:sz w:val="22"/>
          <w:szCs w:val="22"/>
        </w:rPr>
      </w:pPr>
    </w:p>
    <w:p w:rsidR="008B76AC" w:rsidRPr="002C43C9" w:rsidRDefault="008B76AC">
      <w:pPr>
        <w:spacing w:line="320" w:lineRule="atLeast"/>
        <w:rPr>
          <w:rFonts w:asciiTheme="minorHAnsi" w:hAnsiTheme="minorHAnsi" w:cstheme="minorHAnsi"/>
          <w:sz w:val="22"/>
          <w:szCs w:val="22"/>
        </w:rPr>
      </w:pPr>
    </w:p>
    <w:p w:rsidR="009B22B9" w:rsidRPr="002C43C9" w:rsidRDefault="00EB29D8" w:rsidP="008B76AC">
      <w:pPr>
        <w:pStyle w:val="Kop5"/>
        <w:rPr>
          <w:rFonts w:asciiTheme="minorHAnsi" w:hAnsiTheme="minorHAnsi" w:cstheme="minorHAnsi"/>
          <w:bCs/>
          <w:sz w:val="22"/>
          <w:szCs w:val="22"/>
        </w:rPr>
      </w:pPr>
      <w:bookmarkStart w:id="4" w:name="_Hlk494128276"/>
      <w:r w:rsidRPr="002C43C9">
        <w:rPr>
          <w:rFonts w:asciiTheme="minorHAnsi" w:hAnsiTheme="minorHAnsi" w:cstheme="minorHAnsi"/>
          <w:bCs/>
          <w:sz w:val="22"/>
          <w:szCs w:val="22"/>
        </w:rPr>
        <w:t>Artikel 40</w:t>
      </w:r>
      <w:r w:rsidR="000D4FC9" w:rsidRPr="002C43C9">
        <w:rPr>
          <w:rFonts w:asciiTheme="minorHAnsi" w:hAnsiTheme="minorHAnsi" w:cstheme="minorHAnsi"/>
          <w:bCs/>
          <w:sz w:val="22"/>
          <w:szCs w:val="22"/>
        </w:rPr>
        <w:tab/>
        <w:t>Datum van inwerkingtreding</w:t>
      </w:r>
      <w:bookmarkEnd w:id="4"/>
    </w:p>
    <w:p w:rsidR="009B22B9" w:rsidRPr="002C43C9" w:rsidRDefault="009B22B9">
      <w:pPr>
        <w:spacing w:line="320" w:lineRule="atLeast"/>
        <w:ind w:left="1440" w:hanging="1440"/>
        <w:rPr>
          <w:rFonts w:asciiTheme="minorHAnsi" w:hAnsiTheme="minorHAnsi" w:cstheme="minorHAnsi"/>
          <w:b/>
          <w:sz w:val="22"/>
          <w:szCs w:val="22"/>
        </w:rPr>
      </w:pPr>
    </w:p>
    <w:p w:rsidR="009B22B9" w:rsidRPr="002C43C9" w:rsidRDefault="000D4FC9">
      <w:pPr>
        <w:pStyle w:val="bronvermelding"/>
        <w:suppressAutoHyphens w:val="0"/>
        <w:spacing w:line="320" w:lineRule="atLeast"/>
        <w:rPr>
          <w:rFonts w:asciiTheme="minorHAnsi" w:hAnsiTheme="minorHAnsi" w:cstheme="minorHAnsi"/>
          <w:szCs w:val="22"/>
          <w:lang w:val="nl-NL"/>
        </w:rPr>
      </w:pPr>
      <w:r w:rsidRPr="002C43C9">
        <w:rPr>
          <w:rFonts w:asciiTheme="minorHAnsi" w:hAnsiTheme="minorHAnsi" w:cstheme="minorHAnsi"/>
          <w:szCs w:val="22"/>
          <w:lang w:val="nl-NL"/>
        </w:rPr>
        <w:t xml:space="preserve">Dit reglement treedt in werking op </w:t>
      </w:r>
      <w:r w:rsidR="00B4563F" w:rsidRPr="002C43C9">
        <w:rPr>
          <w:rFonts w:asciiTheme="minorHAnsi" w:hAnsiTheme="minorHAnsi" w:cstheme="minorHAnsi"/>
          <w:szCs w:val="22"/>
          <w:lang w:val="nl-NL"/>
        </w:rPr>
        <w:t>15 november 2017</w:t>
      </w:r>
    </w:p>
    <w:p w:rsidR="009B22B9" w:rsidRPr="002C43C9" w:rsidRDefault="009B22B9">
      <w:pPr>
        <w:pStyle w:val="bronvermelding"/>
        <w:suppressAutoHyphens w:val="0"/>
        <w:spacing w:line="320" w:lineRule="atLeast"/>
        <w:rPr>
          <w:rFonts w:asciiTheme="minorHAnsi" w:hAnsiTheme="minorHAnsi" w:cstheme="minorHAnsi"/>
          <w:szCs w:val="22"/>
          <w:lang w:val="nl-NL"/>
        </w:rPr>
      </w:pPr>
    </w:p>
    <w:p w:rsidR="009B22B9" w:rsidRPr="002C43C9" w:rsidRDefault="009B22B9">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C4022D" w:rsidRPr="002C43C9" w:rsidRDefault="00C4022D">
      <w:pPr>
        <w:pStyle w:val="bronvermelding"/>
        <w:suppressAutoHyphens w:val="0"/>
        <w:spacing w:line="320" w:lineRule="atLeast"/>
        <w:rPr>
          <w:rFonts w:asciiTheme="minorHAnsi" w:hAnsiTheme="minorHAnsi" w:cstheme="minorHAnsi"/>
          <w:szCs w:val="22"/>
          <w:lang w:val="nl-NL"/>
        </w:rPr>
      </w:pPr>
    </w:p>
    <w:p w:rsidR="009B22B9" w:rsidRPr="002C43C9" w:rsidRDefault="000D4FC9">
      <w:pPr>
        <w:pStyle w:val="bronvermelding"/>
        <w:suppressAutoHyphens w:val="0"/>
        <w:spacing w:line="320" w:lineRule="atLeast"/>
        <w:rPr>
          <w:rFonts w:asciiTheme="minorHAnsi" w:hAnsiTheme="minorHAnsi" w:cstheme="minorHAnsi"/>
          <w:szCs w:val="22"/>
          <w:lang w:val="nl-NL"/>
        </w:rPr>
      </w:pPr>
      <w:r w:rsidRPr="002C43C9">
        <w:rPr>
          <w:rFonts w:asciiTheme="minorHAnsi" w:hAnsiTheme="minorHAnsi" w:cstheme="minorHAnsi"/>
          <w:szCs w:val="22"/>
          <w:lang w:val="nl-NL"/>
        </w:rPr>
        <w:t>Bijlage 1: Klachtenformulier (regulier)</w:t>
      </w:r>
    </w:p>
    <w:p w:rsidR="009B22B9" w:rsidRPr="002C43C9" w:rsidRDefault="000D4FC9">
      <w:pPr>
        <w:pStyle w:val="bronvermelding"/>
        <w:suppressAutoHyphens w:val="0"/>
        <w:spacing w:line="320" w:lineRule="atLeast"/>
        <w:rPr>
          <w:rFonts w:asciiTheme="minorHAnsi" w:hAnsiTheme="minorHAnsi" w:cstheme="minorHAnsi"/>
          <w:szCs w:val="22"/>
          <w:lang w:val="nl-NL"/>
        </w:rPr>
      </w:pPr>
      <w:r w:rsidRPr="002C43C9">
        <w:rPr>
          <w:rFonts w:asciiTheme="minorHAnsi" w:hAnsiTheme="minorHAnsi" w:cstheme="minorHAnsi"/>
          <w:szCs w:val="22"/>
          <w:lang w:val="nl-NL"/>
        </w:rPr>
        <w:t>Bijlage 2: Uitgebreid klachtenformulier (bij complexe of grote klacht)</w:t>
      </w:r>
    </w:p>
    <w:p w:rsidR="000D4FC9" w:rsidRPr="002C43C9" w:rsidRDefault="000D4FC9">
      <w:pPr>
        <w:pStyle w:val="bronvermelding"/>
        <w:suppressAutoHyphens w:val="0"/>
        <w:spacing w:line="320" w:lineRule="atLeast"/>
        <w:rPr>
          <w:rFonts w:asciiTheme="minorHAnsi" w:hAnsiTheme="minorHAnsi" w:cstheme="minorHAnsi"/>
          <w:szCs w:val="22"/>
          <w:lang w:val="nl-NL"/>
        </w:rPr>
      </w:pPr>
    </w:p>
    <w:p w:rsidR="000D4FC9" w:rsidRPr="002C43C9" w:rsidRDefault="000D4FC9">
      <w:pPr>
        <w:pStyle w:val="bronvermelding"/>
        <w:suppressAutoHyphens w:val="0"/>
        <w:spacing w:line="320" w:lineRule="atLeast"/>
        <w:rPr>
          <w:rFonts w:asciiTheme="minorHAnsi" w:hAnsiTheme="minorHAnsi" w:cstheme="minorHAnsi"/>
          <w:szCs w:val="22"/>
          <w:lang w:val="nl-NL"/>
        </w:rPr>
        <w:sectPr w:rsidR="000D4FC9" w:rsidRPr="002C43C9">
          <w:footerReference w:type="default" r:id="rId10"/>
          <w:pgSz w:w="11906" w:h="16838"/>
          <w:pgMar w:top="1417" w:right="1417" w:bottom="1417" w:left="1417" w:header="0" w:footer="708" w:gutter="0"/>
          <w:cols w:space="708"/>
          <w:formProt w:val="0"/>
          <w:docGrid w:linePitch="360"/>
        </w:sectPr>
      </w:pPr>
    </w:p>
    <w:p w:rsidR="009B22B9" w:rsidRPr="002C43C9" w:rsidRDefault="000D4FC9">
      <w:pPr>
        <w:rPr>
          <w:rFonts w:asciiTheme="minorHAnsi" w:hAnsiTheme="minorHAnsi" w:cstheme="minorHAnsi"/>
          <w:sz w:val="22"/>
          <w:szCs w:val="22"/>
        </w:rPr>
      </w:pPr>
      <w:r w:rsidRPr="00FD4677">
        <w:rPr>
          <w:rFonts w:asciiTheme="minorHAnsi" w:hAnsiTheme="minorHAnsi" w:cstheme="minorHAnsi"/>
          <w:b/>
          <w:sz w:val="32"/>
          <w:szCs w:val="32"/>
        </w:rPr>
        <w:lastRenderedPageBreak/>
        <w:t>K</w:t>
      </w:r>
      <w:r w:rsidR="00FD4677" w:rsidRPr="00FD4677">
        <w:rPr>
          <w:rFonts w:asciiTheme="minorHAnsi" w:hAnsiTheme="minorHAnsi" w:cstheme="minorHAnsi"/>
          <w:b/>
          <w:sz w:val="32"/>
          <w:szCs w:val="32"/>
        </w:rPr>
        <w:t>ort k</w:t>
      </w:r>
      <w:r w:rsidRPr="00FD4677">
        <w:rPr>
          <w:rFonts w:asciiTheme="minorHAnsi" w:hAnsiTheme="minorHAnsi" w:cstheme="minorHAnsi"/>
          <w:b/>
          <w:sz w:val="32"/>
          <w:szCs w:val="32"/>
        </w:rPr>
        <w:t>lachtenformulier (regulier</w:t>
      </w:r>
      <w:r w:rsidR="00FD4677">
        <w:rPr>
          <w:rFonts w:asciiTheme="minorHAnsi" w:hAnsiTheme="minorHAnsi" w:cstheme="minorHAnsi"/>
          <w:b/>
          <w:sz w:val="32"/>
          <w:szCs w:val="32"/>
        </w:rPr>
        <w:t>)</w:t>
      </w:r>
      <w:r w:rsidRPr="002C43C9">
        <w:rPr>
          <w:rFonts w:asciiTheme="minorHAnsi" w:hAnsiTheme="minorHAnsi" w:cstheme="minorHAnsi"/>
          <w:b/>
          <w:noProof/>
          <w:sz w:val="22"/>
          <w:szCs w:val="22"/>
          <w:lang w:eastAsia="nl-NL"/>
        </w:rPr>
        <w:drawing>
          <wp:inline distT="0" distB="0" distL="0" distR="0" wp14:anchorId="2D041C52" wp14:editId="11BF46DD">
            <wp:extent cx="2825750" cy="132207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tretch>
                      <a:fillRect/>
                    </a:stretch>
                  </pic:blipFill>
                  <pic:spPr bwMode="auto">
                    <a:xfrm>
                      <a:off x="0" y="0"/>
                      <a:ext cx="2825750" cy="1322070"/>
                    </a:xfrm>
                    <a:prstGeom prst="rect">
                      <a:avLst/>
                    </a:prstGeom>
                    <a:noFill/>
                    <a:ln w="9525">
                      <a:noFill/>
                      <a:miter lim="800000"/>
                      <a:headEnd/>
                      <a:tailEnd/>
                    </a:ln>
                  </pic:spPr>
                </pic:pic>
              </a:graphicData>
            </a:graphic>
          </wp:inline>
        </w:drawing>
      </w:r>
    </w:p>
    <w:p w:rsidR="009B22B9" w:rsidRPr="002C43C9" w:rsidRDefault="009B22B9">
      <w:pPr>
        <w:rPr>
          <w:rFonts w:asciiTheme="minorHAnsi" w:hAnsiTheme="minorHAnsi" w:cstheme="minorHAnsi"/>
          <w:sz w:val="22"/>
          <w:szCs w:val="22"/>
        </w:rPr>
      </w:pPr>
    </w:p>
    <w:p w:rsidR="009B22B9" w:rsidRPr="002C43C9" w:rsidRDefault="009B22B9">
      <w:pPr>
        <w:jc w:val="both"/>
        <w:rPr>
          <w:rFonts w:asciiTheme="minorHAnsi" w:hAnsiTheme="minorHAnsi" w:cstheme="minorHAnsi"/>
          <w:b/>
          <w:sz w:val="22"/>
          <w:szCs w:val="22"/>
        </w:rPr>
      </w:pPr>
    </w:p>
    <w:p w:rsidR="009B22B9" w:rsidRPr="002C43C9" w:rsidRDefault="000D4FC9">
      <w:pPr>
        <w:jc w:val="both"/>
        <w:rPr>
          <w:rFonts w:asciiTheme="minorHAnsi" w:hAnsiTheme="minorHAnsi" w:cstheme="minorHAnsi"/>
          <w:sz w:val="22"/>
          <w:szCs w:val="22"/>
        </w:rPr>
      </w:pPr>
      <w:r w:rsidRPr="002C43C9">
        <w:rPr>
          <w:rFonts w:asciiTheme="minorHAnsi" w:hAnsiTheme="minorHAnsi" w:cstheme="minorHAnsi"/>
          <w:sz w:val="22"/>
          <w:szCs w:val="22"/>
        </w:rPr>
        <w:t>Naam indiener klacht: .……………………………………………..……………………………</w:t>
      </w:r>
      <w:r w:rsidR="006205B1" w:rsidRPr="002C43C9">
        <w:rPr>
          <w:rFonts w:asciiTheme="minorHAnsi" w:hAnsiTheme="minorHAnsi" w:cstheme="minorHAnsi"/>
          <w:sz w:val="22"/>
          <w:szCs w:val="22"/>
        </w:rPr>
        <w:t>,</w:t>
      </w:r>
      <w:r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hAnsiTheme="minorHAnsi" w:cstheme="minorHAnsi"/>
          <w:sz w:val="22"/>
          <w:szCs w:val="22"/>
        </w:rPr>
        <w:t>Bereikbaar op: …………………………………………………………………………………</w:t>
      </w:r>
      <w:r w:rsidR="006205B1" w:rsidRPr="002C43C9">
        <w:rPr>
          <w:rFonts w:asciiTheme="minorHAnsi" w:hAnsiTheme="minorHAnsi" w:cstheme="minorHAnsi"/>
          <w:sz w:val="22"/>
          <w:szCs w:val="22"/>
        </w:rPr>
        <w:t>,</w:t>
      </w:r>
      <w:r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hAnsiTheme="minorHAnsi" w:cstheme="minorHAnsi"/>
          <w:sz w:val="22"/>
          <w:szCs w:val="22"/>
        </w:rPr>
        <w:t>Naam van degene bij wie de klacht is ingediend: …………..……………………………</w:t>
      </w:r>
      <w:r w:rsidR="006205B1" w:rsidRPr="002C43C9">
        <w:rPr>
          <w:rFonts w:asciiTheme="minorHAnsi" w:hAnsiTheme="minorHAnsi" w:cstheme="minorHAnsi"/>
          <w:sz w:val="22"/>
          <w:szCs w:val="22"/>
        </w:rPr>
        <w:t>..</w:t>
      </w:r>
      <w:r w:rsidRPr="002C43C9">
        <w:rPr>
          <w:rFonts w:asciiTheme="minorHAnsi" w:hAnsiTheme="minorHAnsi" w:cstheme="minorHAnsi"/>
          <w:sz w:val="22"/>
          <w:szCs w:val="22"/>
        </w:rPr>
        <w:t>…</w:t>
      </w:r>
      <w:r w:rsidR="006205B1"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hAnsiTheme="minorHAnsi" w:cstheme="minorHAnsi"/>
          <w:sz w:val="22"/>
          <w:szCs w:val="22"/>
        </w:rPr>
        <w:t>Datum van indienen klacht: ……………………………………………………………………</w:t>
      </w:r>
      <w:r w:rsidR="006205B1"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hAnsiTheme="minorHAnsi" w:cstheme="minorHAnsi"/>
          <w:sz w:val="22"/>
          <w:szCs w:val="22"/>
        </w:rPr>
        <w:t>Datum van voorval klacht: ………………………………………………………………………</w:t>
      </w:r>
      <w:r w:rsidR="006205B1"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rPr>
          <w:rFonts w:asciiTheme="minorHAnsi" w:hAnsiTheme="minorHAnsi" w:cstheme="minorHAnsi"/>
          <w:sz w:val="22"/>
          <w:szCs w:val="22"/>
        </w:rPr>
      </w:pPr>
      <w:r w:rsidRPr="002C43C9">
        <w:rPr>
          <w:rFonts w:asciiTheme="minorHAnsi" w:hAnsiTheme="minorHAnsi" w:cstheme="minorHAnsi"/>
          <w:b/>
          <w:sz w:val="22"/>
          <w:szCs w:val="22"/>
          <w:u w:val="single"/>
        </w:rPr>
        <w:t>Aard van de klacht:</w:t>
      </w:r>
      <w:r w:rsidRPr="002C43C9">
        <w:rPr>
          <w:rFonts w:asciiTheme="minorHAnsi" w:hAnsiTheme="minorHAnsi" w:cstheme="minorHAnsi"/>
          <w:sz w:val="22"/>
          <w:szCs w:val="22"/>
        </w:rPr>
        <w:t xml:space="preserve"> ………………………………………………………………………………..</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9B22B9">
      <w:pPr>
        <w:jc w:val="both"/>
        <w:rPr>
          <w:rFonts w:asciiTheme="minorHAnsi" w:hAnsiTheme="minorHAnsi" w:cstheme="minorHAnsi"/>
          <w:i/>
          <w:sz w:val="22"/>
          <w:szCs w:val="22"/>
        </w:rPr>
      </w:pPr>
    </w:p>
    <w:p w:rsidR="009B22B9" w:rsidRPr="002C43C9" w:rsidRDefault="000D4FC9">
      <w:pPr>
        <w:tabs>
          <w:tab w:val="left" w:pos="5670"/>
        </w:tabs>
        <w:jc w:val="both"/>
        <w:rPr>
          <w:rFonts w:asciiTheme="minorHAnsi" w:hAnsiTheme="minorHAnsi" w:cstheme="minorHAnsi"/>
          <w:sz w:val="22"/>
          <w:szCs w:val="22"/>
        </w:rPr>
      </w:pPr>
      <w:r w:rsidRPr="002C43C9">
        <w:rPr>
          <w:rFonts w:asciiTheme="minorHAnsi" w:hAnsiTheme="minorHAnsi" w:cstheme="minorHAnsi"/>
          <w:b/>
          <w:sz w:val="22"/>
          <w:szCs w:val="22"/>
          <w:u w:val="single"/>
        </w:rPr>
        <w:t>Afhandeling van de klacht:</w:t>
      </w:r>
      <w:r w:rsidRPr="002C43C9">
        <w:rPr>
          <w:rFonts w:asciiTheme="minorHAnsi" w:hAnsiTheme="minorHAnsi" w:cstheme="minorHAnsi"/>
          <w:sz w:val="22"/>
          <w:szCs w:val="22"/>
        </w:rPr>
        <w:t xml:space="preserve"> ..…………………………</w:t>
      </w:r>
      <w:r w:rsidR="006205B1" w:rsidRPr="002C43C9">
        <w:rPr>
          <w:rFonts w:asciiTheme="minorHAnsi" w:hAnsiTheme="minorHAnsi" w:cstheme="minorHAnsi"/>
          <w:sz w:val="22"/>
          <w:szCs w:val="22"/>
        </w:rPr>
        <w:t>…………………………………………</w:t>
      </w:r>
    </w:p>
    <w:p w:rsidR="006205B1" w:rsidRPr="002C43C9" w:rsidRDefault="006205B1">
      <w:pPr>
        <w:tabs>
          <w:tab w:val="left" w:pos="5670"/>
        </w:tabs>
        <w:jc w:val="both"/>
        <w:rPr>
          <w:rFonts w:asciiTheme="minorHAnsi" w:hAnsiTheme="minorHAnsi" w:cstheme="minorHAnsi"/>
          <w:sz w:val="22"/>
          <w:szCs w:val="22"/>
        </w:rPr>
      </w:pPr>
    </w:p>
    <w:p w:rsidR="009B22B9" w:rsidRPr="002C43C9" w:rsidRDefault="000D4FC9">
      <w:pPr>
        <w:tabs>
          <w:tab w:val="left" w:pos="5670"/>
        </w:tabs>
        <w:jc w:val="both"/>
        <w:rPr>
          <w:rFonts w:asciiTheme="minorHAnsi" w:hAnsiTheme="minorHAnsi" w:cstheme="minorHAnsi"/>
          <w:sz w:val="22"/>
          <w:szCs w:val="22"/>
        </w:rPr>
      </w:pPr>
      <w:r w:rsidRPr="002C43C9">
        <w:rPr>
          <w:rFonts w:asciiTheme="minorHAnsi" w:hAnsiTheme="minorHAnsi" w:cstheme="minorHAnsi"/>
          <w:b/>
          <w:sz w:val="22"/>
          <w:szCs w:val="22"/>
        </w:rPr>
        <w:t>Door:</w:t>
      </w:r>
      <w:r w:rsidRPr="002C43C9">
        <w:rPr>
          <w:rFonts w:asciiTheme="minorHAnsi" w:hAnsiTheme="minorHAnsi" w:cstheme="minorHAnsi"/>
          <w:sz w:val="22"/>
          <w:szCs w:val="22"/>
        </w:rPr>
        <w:t xml:space="preserve"> ………………………………</w:t>
      </w:r>
      <w:r w:rsidR="006205B1"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rPr>
          <w:rFonts w:asciiTheme="minorHAnsi" w:hAnsiTheme="minorHAnsi" w:cstheme="minorHAnsi"/>
          <w:sz w:val="22"/>
          <w:szCs w:val="22"/>
        </w:rPr>
      </w:pPr>
      <w:r w:rsidRPr="002C43C9">
        <w:rPr>
          <w:rFonts w:asciiTheme="minorHAnsi" w:hAnsiTheme="minorHAnsi" w:cstheme="minorHAnsi"/>
          <w:b/>
          <w:sz w:val="22"/>
          <w:szCs w:val="22"/>
          <w:u w:val="single"/>
        </w:rPr>
        <w:t>Oplossingen en afspraken:</w:t>
      </w:r>
      <w:r w:rsidRPr="002C43C9">
        <w:rPr>
          <w:rFonts w:asciiTheme="minorHAnsi" w:hAnsiTheme="minorHAnsi" w:cstheme="minorHAnsi"/>
          <w:b/>
          <w:i/>
          <w:sz w:val="22"/>
          <w:szCs w:val="22"/>
          <w:u w:val="single"/>
        </w:rPr>
        <w:t xml:space="preserve"> </w:t>
      </w:r>
      <w:r w:rsidRPr="002C43C9">
        <w:rPr>
          <w:rFonts w:asciiTheme="minorHAnsi" w:hAnsiTheme="minorHAnsi" w:cstheme="minorHAnsi"/>
          <w:sz w:val="22"/>
          <w:szCs w:val="22"/>
        </w:rPr>
        <w:t>…………………………………………………………………….</w:t>
      </w:r>
      <w:r w:rsidR="006205B1" w:rsidRPr="002C43C9">
        <w:rPr>
          <w:rFonts w:asciiTheme="minorHAnsi" w:hAnsiTheme="minorHAnsi" w:cstheme="minorHAnsi"/>
          <w:sz w:val="22"/>
          <w:szCs w:val="22"/>
        </w:rPr>
        <w:t>.</w:t>
      </w:r>
      <w:r w:rsidRPr="002C43C9">
        <w:rPr>
          <w:rFonts w:asciiTheme="minorHAnsi"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r w:rsidR="006205B1"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r w:rsidR="006205B1"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eastAsia="Bookman Old Style" w:hAnsiTheme="minorHAnsi" w:cstheme="minorHAnsi"/>
          <w:sz w:val="22"/>
          <w:szCs w:val="22"/>
        </w:rPr>
        <w:t>…………………………………………………………………………………………………………</w:t>
      </w:r>
      <w:r w:rsidR="006205B1" w:rsidRPr="002C43C9">
        <w:rPr>
          <w:rFonts w:asciiTheme="minorHAnsi" w:eastAsia="Bookman Old Style" w:hAnsiTheme="minorHAnsi" w:cstheme="minorHAnsi"/>
          <w:sz w:val="22"/>
          <w:szCs w:val="22"/>
        </w:rPr>
        <w:t>...</w:t>
      </w:r>
    </w:p>
    <w:p w:rsidR="009B22B9" w:rsidRPr="002C43C9" w:rsidRDefault="009B22B9">
      <w:pPr>
        <w:jc w:val="both"/>
        <w:rPr>
          <w:rFonts w:asciiTheme="minorHAnsi" w:hAnsiTheme="minorHAnsi" w:cstheme="minorHAnsi"/>
          <w:sz w:val="22"/>
          <w:szCs w:val="22"/>
        </w:rPr>
      </w:pPr>
    </w:p>
    <w:p w:rsidR="009B22B9" w:rsidRPr="002C43C9" w:rsidRDefault="000D4FC9">
      <w:pPr>
        <w:jc w:val="both"/>
        <w:rPr>
          <w:rFonts w:asciiTheme="minorHAnsi" w:hAnsiTheme="minorHAnsi" w:cstheme="minorHAnsi"/>
          <w:sz w:val="22"/>
          <w:szCs w:val="22"/>
          <w:u w:val="single"/>
        </w:rPr>
      </w:pPr>
      <w:r w:rsidRPr="002C43C9">
        <w:rPr>
          <w:rFonts w:asciiTheme="minorHAnsi" w:hAnsiTheme="minorHAnsi" w:cstheme="minorHAnsi"/>
          <w:b/>
          <w:sz w:val="22"/>
          <w:szCs w:val="22"/>
          <w:u w:val="single"/>
        </w:rPr>
        <w:t>Akkoord afhandeling klacht:</w:t>
      </w:r>
    </w:p>
    <w:p w:rsidR="009B22B9" w:rsidRPr="002C43C9" w:rsidRDefault="000D4FC9">
      <w:pPr>
        <w:tabs>
          <w:tab w:val="left" w:pos="5670"/>
        </w:tabs>
        <w:rPr>
          <w:rFonts w:asciiTheme="minorHAnsi" w:hAnsiTheme="minorHAnsi" w:cstheme="minorHAnsi"/>
          <w:sz w:val="22"/>
          <w:szCs w:val="22"/>
        </w:rPr>
      </w:pPr>
      <w:r w:rsidRPr="002C43C9">
        <w:rPr>
          <w:rFonts w:asciiTheme="minorHAnsi" w:hAnsiTheme="minorHAnsi" w:cstheme="minorHAnsi"/>
          <w:sz w:val="22"/>
          <w:szCs w:val="22"/>
        </w:rPr>
        <w:lastRenderedPageBreak/>
        <w:t>Indiener klacht: ……………………........................</w:t>
      </w:r>
      <w:r w:rsidRPr="002C43C9">
        <w:rPr>
          <w:rFonts w:asciiTheme="minorHAnsi" w:hAnsiTheme="minorHAnsi" w:cstheme="minorHAnsi"/>
          <w:sz w:val="22"/>
          <w:szCs w:val="22"/>
        </w:rPr>
        <w:tab/>
        <w:t>Datum: …..........</w:t>
      </w:r>
      <w:r w:rsidR="006205B1" w:rsidRPr="002C43C9">
        <w:rPr>
          <w:rFonts w:asciiTheme="minorHAnsi" w:hAnsiTheme="minorHAnsi" w:cstheme="minorHAnsi"/>
          <w:sz w:val="22"/>
          <w:szCs w:val="22"/>
        </w:rPr>
        <w:t>.....................</w:t>
      </w:r>
      <w:r w:rsidRPr="002C43C9">
        <w:rPr>
          <w:rFonts w:asciiTheme="minorHAnsi" w:hAnsiTheme="minorHAnsi" w:cstheme="minorHAnsi"/>
          <w:sz w:val="22"/>
          <w:szCs w:val="22"/>
        </w:rPr>
        <w:t>.</w:t>
      </w:r>
    </w:p>
    <w:p w:rsidR="009B22B9" w:rsidRPr="002C43C9" w:rsidRDefault="009B22B9">
      <w:pPr>
        <w:tabs>
          <w:tab w:val="left" w:pos="5670"/>
        </w:tabs>
        <w:rPr>
          <w:rFonts w:asciiTheme="minorHAnsi" w:hAnsiTheme="minorHAnsi" w:cstheme="minorHAnsi"/>
          <w:sz w:val="22"/>
          <w:szCs w:val="22"/>
        </w:rPr>
      </w:pPr>
    </w:p>
    <w:p w:rsidR="009B22B9" w:rsidRPr="002C43C9" w:rsidRDefault="009B22B9">
      <w:pPr>
        <w:tabs>
          <w:tab w:val="left" w:pos="5670"/>
        </w:tabs>
        <w:rPr>
          <w:rFonts w:asciiTheme="minorHAnsi" w:hAnsiTheme="minorHAnsi" w:cstheme="minorHAnsi"/>
          <w:sz w:val="22"/>
          <w:szCs w:val="22"/>
        </w:rPr>
      </w:pPr>
    </w:p>
    <w:p w:rsidR="006205B1" w:rsidRPr="002C43C9" w:rsidRDefault="000D4FC9" w:rsidP="006205B1">
      <w:pPr>
        <w:tabs>
          <w:tab w:val="left" w:pos="5670"/>
        </w:tabs>
        <w:rPr>
          <w:rFonts w:asciiTheme="minorHAnsi" w:hAnsiTheme="minorHAnsi" w:cstheme="minorHAnsi"/>
          <w:sz w:val="22"/>
          <w:szCs w:val="22"/>
        </w:rPr>
      </w:pPr>
      <w:r w:rsidRPr="002C43C9">
        <w:rPr>
          <w:rFonts w:asciiTheme="minorHAnsi" w:hAnsiTheme="minorHAnsi" w:cstheme="minorHAnsi"/>
          <w:sz w:val="22"/>
          <w:szCs w:val="22"/>
        </w:rPr>
        <w:t>Leidinggevende (Klachtafhandelaar) ………………….</w:t>
      </w:r>
      <w:r w:rsidRPr="002C43C9">
        <w:rPr>
          <w:rFonts w:asciiTheme="minorHAnsi" w:hAnsiTheme="minorHAnsi" w:cstheme="minorHAnsi"/>
          <w:sz w:val="22"/>
          <w:szCs w:val="22"/>
        </w:rPr>
        <w:tab/>
      </w:r>
      <w:r w:rsidR="006205B1" w:rsidRPr="002C43C9">
        <w:rPr>
          <w:rFonts w:asciiTheme="minorHAnsi" w:hAnsiTheme="minorHAnsi" w:cstheme="minorHAnsi"/>
          <w:sz w:val="22"/>
          <w:szCs w:val="22"/>
        </w:rPr>
        <w:t>Datum: …................................</w:t>
      </w:r>
    </w:p>
    <w:p w:rsidR="006205B1" w:rsidRPr="002C43C9" w:rsidRDefault="006205B1" w:rsidP="006205B1">
      <w:pPr>
        <w:tabs>
          <w:tab w:val="left" w:pos="5670"/>
        </w:tabs>
        <w:rPr>
          <w:rFonts w:asciiTheme="minorHAnsi" w:hAnsiTheme="minorHAnsi" w:cstheme="minorHAnsi"/>
          <w:sz w:val="22"/>
          <w:szCs w:val="22"/>
        </w:rPr>
      </w:pPr>
    </w:p>
    <w:p w:rsidR="009B22B9" w:rsidRPr="002C43C9" w:rsidRDefault="009B22B9">
      <w:pPr>
        <w:tabs>
          <w:tab w:val="left" w:pos="5670"/>
        </w:tabs>
        <w:rPr>
          <w:rFonts w:asciiTheme="minorHAnsi" w:hAnsiTheme="minorHAnsi" w:cstheme="minorHAnsi"/>
          <w:sz w:val="22"/>
          <w:szCs w:val="22"/>
        </w:rPr>
      </w:pPr>
    </w:p>
    <w:p w:rsidR="006205B1" w:rsidRPr="002C43C9" w:rsidRDefault="006205B1" w:rsidP="006205B1">
      <w:pPr>
        <w:tabs>
          <w:tab w:val="left" w:pos="5670"/>
        </w:tabs>
        <w:rPr>
          <w:rFonts w:asciiTheme="minorHAnsi" w:hAnsiTheme="minorHAnsi" w:cstheme="minorHAnsi"/>
          <w:sz w:val="22"/>
          <w:szCs w:val="22"/>
        </w:rPr>
      </w:pPr>
      <w:r w:rsidRPr="002C43C9">
        <w:rPr>
          <w:rFonts w:asciiTheme="minorHAnsi" w:hAnsiTheme="minorHAnsi" w:cstheme="minorHAnsi"/>
          <w:sz w:val="22"/>
          <w:szCs w:val="22"/>
        </w:rPr>
        <w:t>Directie: ………………………………………………</w:t>
      </w:r>
      <w:r w:rsidRPr="002C43C9">
        <w:rPr>
          <w:rFonts w:asciiTheme="minorHAnsi" w:hAnsiTheme="minorHAnsi" w:cstheme="minorHAnsi"/>
          <w:sz w:val="22"/>
          <w:szCs w:val="22"/>
        </w:rPr>
        <w:tab/>
        <w:t>Datum: …................................</w:t>
      </w:r>
    </w:p>
    <w:p w:rsidR="006205B1" w:rsidRPr="002C43C9" w:rsidRDefault="006205B1" w:rsidP="006205B1">
      <w:pPr>
        <w:tabs>
          <w:tab w:val="left" w:pos="5670"/>
        </w:tabs>
        <w:rPr>
          <w:rFonts w:asciiTheme="minorHAnsi" w:hAnsiTheme="minorHAnsi" w:cstheme="minorHAnsi"/>
          <w:sz w:val="22"/>
          <w:szCs w:val="22"/>
        </w:rPr>
      </w:pPr>
    </w:p>
    <w:p w:rsidR="009B22B9" w:rsidRPr="002C43C9" w:rsidRDefault="009B22B9" w:rsidP="006205B1">
      <w:pPr>
        <w:tabs>
          <w:tab w:val="left" w:pos="5670"/>
        </w:tabs>
        <w:rPr>
          <w:rFonts w:asciiTheme="minorHAnsi" w:hAnsiTheme="minorHAnsi" w:cstheme="minorHAnsi"/>
          <w:sz w:val="22"/>
          <w:szCs w:val="22"/>
        </w:rPr>
      </w:pPr>
    </w:p>
    <w:p w:rsidR="004E6AEF" w:rsidRPr="004E6AEF" w:rsidRDefault="004E6AEF" w:rsidP="004E6AEF">
      <w:pPr>
        <w:pStyle w:val="Lijstalinea"/>
        <w:numPr>
          <w:ilvl w:val="0"/>
          <w:numId w:val="3"/>
        </w:numPr>
        <w:suppressAutoHyphens w:val="0"/>
        <w:spacing w:line="320" w:lineRule="atLeast"/>
        <w:rPr>
          <w:rFonts w:asciiTheme="minorHAnsi" w:hAnsiTheme="minorHAnsi" w:cstheme="minorHAnsi"/>
          <w:b/>
          <w:sz w:val="22"/>
          <w:szCs w:val="22"/>
        </w:rPr>
      </w:pPr>
      <w:r w:rsidRPr="004E6AEF">
        <w:rPr>
          <w:rFonts w:asciiTheme="minorHAnsi" w:eastAsia="PMingLiU;Arial Unicode MS" w:hAnsiTheme="minorHAnsi" w:cstheme="minorHAnsi"/>
          <w:i/>
          <w:sz w:val="22"/>
          <w:szCs w:val="22"/>
        </w:rPr>
        <w:t>Dit originele klachtenformulier naar directiesecretaresse (opslaan digitaal en in papierenmap klachten)</w:t>
      </w:r>
    </w:p>
    <w:p w:rsidR="009B22B9" w:rsidRPr="002C43C9" w:rsidRDefault="000D4FC9">
      <w:pPr>
        <w:suppressAutoHyphens w:val="0"/>
        <w:spacing w:line="320" w:lineRule="atLeast"/>
        <w:rPr>
          <w:rFonts w:asciiTheme="minorHAnsi" w:hAnsiTheme="minorHAnsi" w:cstheme="minorHAnsi"/>
          <w:i/>
          <w:sz w:val="22"/>
          <w:szCs w:val="22"/>
        </w:rPr>
      </w:pPr>
      <w:r w:rsidRPr="002C43C9">
        <w:rPr>
          <w:rFonts w:asciiTheme="minorHAnsi" w:hAnsiTheme="minorHAnsi" w:cstheme="minorHAnsi"/>
          <w:sz w:val="22"/>
          <w:szCs w:val="22"/>
        </w:rPr>
        <w:br w:type="page"/>
      </w:r>
    </w:p>
    <w:p w:rsidR="009B22B9" w:rsidRPr="002C43C9" w:rsidRDefault="000D4FC9">
      <w:pPr>
        <w:suppressAutoHyphens w:val="0"/>
        <w:spacing w:line="320" w:lineRule="atLeast"/>
        <w:rPr>
          <w:rFonts w:asciiTheme="minorHAnsi" w:hAnsiTheme="minorHAnsi" w:cstheme="minorHAnsi"/>
          <w:i/>
          <w:sz w:val="22"/>
          <w:szCs w:val="22"/>
        </w:rPr>
      </w:pPr>
      <w:r w:rsidRPr="002C43C9">
        <w:rPr>
          <w:rFonts w:asciiTheme="minorHAnsi" w:hAnsiTheme="minorHAnsi" w:cstheme="minorHAnsi"/>
          <w:i/>
          <w:noProof/>
          <w:sz w:val="22"/>
          <w:szCs w:val="22"/>
          <w:lang w:eastAsia="nl-NL"/>
        </w:rPr>
        <w:lastRenderedPageBreak/>
        <w:drawing>
          <wp:inline distT="0" distB="0" distL="0" distR="0" wp14:anchorId="720E544A" wp14:editId="2AC48A14">
            <wp:extent cx="4166235" cy="104013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tretch>
                      <a:fillRect/>
                    </a:stretch>
                  </pic:blipFill>
                  <pic:spPr bwMode="auto">
                    <a:xfrm>
                      <a:off x="0" y="0"/>
                      <a:ext cx="4166235" cy="1040130"/>
                    </a:xfrm>
                    <a:prstGeom prst="rect">
                      <a:avLst/>
                    </a:prstGeom>
                    <a:noFill/>
                    <a:ln w="9525">
                      <a:noFill/>
                      <a:miter lim="800000"/>
                      <a:headEnd/>
                      <a:tailEnd/>
                    </a:ln>
                  </pic:spPr>
                </pic:pic>
              </a:graphicData>
            </a:graphic>
          </wp:inline>
        </w:drawing>
      </w:r>
    </w:p>
    <w:p w:rsidR="009B22B9" w:rsidRPr="002C43C9" w:rsidRDefault="009B22B9">
      <w:pPr>
        <w:suppressAutoHyphens w:val="0"/>
        <w:spacing w:line="320" w:lineRule="atLeast"/>
        <w:rPr>
          <w:rFonts w:asciiTheme="minorHAnsi" w:hAnsiTheme="minorHAnsi" w:cstheme="minorHAnsi"/>
          <w:i/>
          <w:sz w:val="22"/>
          <w:szCs w:val="22"/>
        </w:rPr>
      </w:pPr>
    </w:p>
    <w:p w:rsidR="009B22B9" w:rsidRPr="00EF2068" w:rsidRDefault="000D4FC9">
      <w:pPr>
        <w:suppressAutoHyphens w:val="0"/>
        <w:spacing w:line="320" w:lineRule="atLeast"/>
        <w:rPr>
          <w:rFonts w:asciiTheme="minorHAnsi" w:eastAsia="PMingLiU;Arial Unicode MS" w:hAnsiTheme="minorHAnsi" w:cstheme="minorHAnsi"/>
          <w:sz w:val="32"/>
          <w:szCs w:val="32"/>
        </w:rPr>
      </w:pPr>
      <w:r w:rsidRPr="00EF2068">
        <w:rPr>
          <w:rFonts w:asciiTheme="minorHAnsi" w:eastAsia="PMingLiU;Arial Unicode MS" w:hAnsiTheme="minorHAnsi" w:cstheme="minorHAnsi"/>
          <w:b/>
          <w:bCs/>
          <w:i/>
          <w:sz w:val="32"/>
          <w:szCs w:val="32"/>
        </w:rPr>
        <w:t>UITGEBREID KLACHTENFORMULIER</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b/>
          <w:bCs/>
          <w:sz w:val="22"/>
          <w:szCs w:val="22"/>
        </w:rPr>
        <w:t>Persoonsgegevens</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6205B1" w:rsidRPr="002C43C9" w:rsidRDefault="006205B1" w:rsidP="006205B1">
      <w:pPr>
        <w:spacing w:line="360" w:lineRule="auto"/>
        <w:rPr>
          <w:rFonts w:asciiTheme="minorHAnsi" w:eastAsia="PMingLiU;Arial Unicode MS" w:hAnsiTheme="minorHAnsi" w:cstheme="minorHAnsi"/>
          <w:sz w:val="22"/>
          <w:szCs w:val="22"/>
        </w:rPr>
      </w:pP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Indiener van de klacht</w:t>
      </w: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 xml:space="preserve">1. </w:t>
      </w:r>
      <w:r w:rsidRPr="002C43C9">
        <w:rPr>
          <w:rFonts w:asciiTheme="minorHAnsi" w:eastAsia="PMingLiU;Arial Unicode MS" w:hAnsiTheme="minorHAnsi" w:cstheme="minorHAnsi"/>
          <w:sz w:val="22"/>
          <w:szCs w:val="22"/>
        </w:rPr>
        <w:tab/>
        <w:t>Naam klachtindiener:</w:t>
      </w:r>
    </w:p>
    <w:p w:rsidR="009B22B9" w:rsidRPr="002C43C9" w:rsidRDefault="000D4FC9" w:rsidP="006205B1">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Adres:</w:t>
      </w:r>
    </w:p>
    <w:p w:rsidR="009B22B9" w:rsidRPr="002C43C9" w:rsidRDefault="006205B1" w:rsidP="006205B1">
      <w:pPr>
        <w:tabs>
          <w:tab w:val="left" w:pos="5805"/>
        </w:tabs>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Telefoon:</w:t>
      </w:r>
    </w:p>
    <w:p w:rsidR="009B22B9" w:rsidRPr="002C43C9" w:rsidRDefault="009B22B9" w:rsidP="006205B1">
      <w:pPr>
        <w:spacing w:line="360" w:lineRule="auto"/>
        <w:ind w:firstLine="720"/>
        <w:rPr>
          <w:rFonts w:asciiTheme="minorHAnsi" w:eastAsia="PMingLiU;Arial Unicode MS" w:hAnsiTheme="minorHAnsi" w:cstheme="minorHAnsi"/>
          <w:sz w:val="22"/>
          <w:szCs w:val="22"/>
        </w:rPr>
      </w:pP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2.</w:t>
      </w:r>
      <w:r w:rsidRPr="002C43C9">
        <w:rPr>
          <w:rFonts w:asciiTheme="minorHAnsi" w:eastAsia="PMingLiU;Arial Unicode MS" w:hAnsiTheme="minorHAnsi" w:cstheme="minorHAnsi"/>
          <w:sz w:val="22"/>
          <w:szCs w:val="22"/>
        </w:rPr>
        <w:tab/>
        <w:t xml:space="preserve">Namens wie wordt geklaagd? </w:t>
      </w:r>
      <w:r w:rsidRPr="002C43C9">
        <w:rPr>
          <w:rFonts w:asciiTheme="minorHAnsi" w:eastAsia="PMingLiU;Arial Unicode MS" w:hAnsiTheme="minorHAnsi" w:cstheme="minorHAnsi"/>
          <w:i/>
          <w:sz w:val="22"/>
          <w:szCs w:val="22"/>
        </w:rPr>
        <w:t>(indien van toepassing)</w:t>
      </w:r>
    </w:p>
    <w:p w:rsidR="009B22B9" w:rsidRPr="002C43C9" w:rsidRDefault="000D4FC9" w:rsidP="006205B1">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Naam:</w:t>
      </w:r>
    </w:p>
    <w:p w:rsidR="009B22B9" w:rsidRPr="002C43C9" w:rsidRDefault="000D4FC9" w:rsidP="006205B1">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Adres:</w:t>
      </w:r>
    </w:p>
    <w:p w:rsidR="009B22B9" w:rsidRPr="002C43C9" w:rsidRDefault="000D4FC9" w:rsidP="006205B1">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Telefoon:</w:t>
      </w:r>
    </w:p>
    <w:p w:rsidR="009B22B9" w:rsidRPr="002C43C9" w:rsidRDefault="009B22B9" w:rsidP="006205B1">
      <w:pPr>
        <w:spacing w:line="360" w:lineRule="auto"/>
        <w:ind w:firstLine="720"/>
        <w:rPr>
          <w:rFonts w:asciiTheme="minorHAnsi" w:eastAsia="PMingLiU;Arial Unicode MS" w:hAnsiTheme="minorHAnsi" w:cstheme="minorHAnsi"/>
          <w:sz w:val="22"/>
          <w:szCs w:val="22"/>
        </w:rPr>
      </w:pP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Ontvanger van de klacht</w:t>
      </w: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3.</w:t>
      </w:r>
      <w:r w:rsidRPr="002C43C9">
        <w:rPr>
          <w:rFonts w:asciiTheme="minorHAnsi" w:eastAsia="PMingLiU;Arial Unicode MS" w:hAnsiTheme="minorHAnsi" w:cstheme="minorHAnsi"/>
          <w:sz w:val="22"/>
          <w:szCs w:val="22"/>
        </w:rPr>
        <w:tab/>
        <w:t>Naam:</w:t>
      </w:r>
    </w:p>
    <w:p w:rsidR="009B22B9" w:rsidRPr="002C43C9" w:rsidRDefault="000D4FC9" w:rsidP="006205B1">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Functie:</w:t>
      </w:r>
    </w:p>
    <w:p w:rsidR="009B22B9" w:rsidRPr="002C43C9" w:rsidRDefault="000D4FC9" w:rsidP="006205B1">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Afdeling:</w:t>
      </w:r>
    </w:p>
    <w:p w:rsidR="009B22B9" w:rsidRPr="002C43C9" w:rsidRDefault="009B22B9" w:rsidP="006205B1">
      <w:pPr>
        <w:spacing w:line="360" w:lineRule="auto"/>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b/>
          <w:bCs/>
          <w:sz w:val="22"/>
          <w:szCs w:val="22"/>
        </w:rPr>
        <w:t>Vaststellen van de klacht</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4.</w:t>
      </w:r>
      <w:r w:rsidRPr="002C43C9">
        <w:rPr>
          <w:rFonts w:asciiTheme="minorHAnsi" w:eastAsia="PMingLiU;Arial Unicode MS" w:hAnsiTheme="minorHAnsi" w:cstheme="minorHAnsi"/>
          <w:sz w:val="22"/>
          <w:szCs w:val="22"/>
        </w:rPr>
        <w:tab/>
        <w:t>Datum van het indienen van de klacht:</w:t>
      </w:r>
    </w:p>
    <w:p w:rsidR="009B22B9" w:rsidRPr="002C43C9" w:rsidRDefault="009B22B9" w:rsidP="006205B1">
      <w:pPr>
        <w:spacing w:line="360" w:lineRule="auto"/>
        <w:rPr>
          <w:rFonts w:asciiTheme="minorHAnsi" w:eastAsia="PMingLiU;Arial Unicode MS" w:hAnsiTheme="minorHAnsi" w:cstheme="minorHAnsi"/>
          <w:sz w:val="22"/>
          <w:szCs w:val="22"/>
        </w:rPr>
      </w:pP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5.</w:t>
      </w:r>
      <w:r w:rsidRPr="002C43C9">
        <w:rPr>
          <w:rFonts w:asciiTheme="minorHAnsi" w:eastAsia="PMingLiU;Arial Unicode MS" w:hAnsiTheme="minorHAnsi" w:cstheme="minorHAnsi"/>
          <w:sz w:val="22"/>
          <w:szCs w:val="22"/>
        </w:rPr>
        <w:tab/>
        <w:t>Datum voorval:</w:t>
      </w:r>
    </w:p>
    <w:p w:rsidR="009B22B9" w:rsidRPr="002C43C9" w:rsidRDefault="009B22B9" w:rsidP="006205B1">
      <w:pPr>
        <w:spacing w:line="360" w:lineRule="auto"/>
        <w:rPr>
          <w:rFonts w:asciiTheme="minorHAnsi" w:eastAsia="PMingLiU;Arial Unicode MS" w:hAnsiTheme="minorHAnsi" w:cstheme="minorHAnsi"/>
          <w:sz w:val="22"/>
          <w:szCs w:val="22"/>
        </w:rPr>
      </w:pPr>
    </w:p>
    <w:p w:rsidR="009B22B9" w:rsidRPr="002C43C9" w:rsidRDefault="000D4FC9" w:rsidP="006205B1">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6.</w:t>
      </w:r>
      <w:r w:rsidRPr="002C43C9">
        <w:rPr>
          <w:rFonts w:asciiTheme="minorHAnsi" w:eastAsia="PMingLiU;Arial Unicode MS" w:hAnsiTheme="minorHAnsi" w:cstheme="minorHAnsi"/>
          <w:sz w:val="22"/>
          <w:szCs w:val="22"/>
        </w:rPr>
        <w:tab/>
        <w:t>Betrokkenen:</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7.</w:t>
      </w:r>
      <w:r w:rsidRPr="002C43C9">
        <w:rPr>
          <w:rFonts w:asciiTheme="minorHAnsi" w:eastAsia="PMingLiU;Arial Unicode MS" w:hAnsiTheme="minorHAnsi" w:cstheme="minorHAnsi"/>
          <w:sz w:val="22"/>
          <w:szCs w:val="22"/>
        </w:rPr>
        <w:tab/>
        <w:t xml:space="preserve">Beschrijving aard van de klacht </w:t>
      </w:r>
      <w:r w:rsidRPr="002C43C9">
        <w:rPr>
          <w:rFonts w:asciiTheme="minorHAnsi" w:eastAsia="PMingLiU;Arial Unicode MS" w:hAnsiTheme="minorHAnsi" w:cstheme="minorHAnsi"/>
          <w:i/>
          <w:sz w:val="22"/>
          <w:szCs w:val="22"/>
        </w:rPr>
        <w:t>(zo nauwkeurig mogelijk)</w:t>
      </w:r>
      <w:r w:rsidRPr="002C43C9">
        <w:rPr>
          <w:rFonts w:asciiTheme="minorHAnsi" w:eastAsia="PMingLiU;Arial Unicode MS" w:hAnsiTheme="minorHAnsi" w:cstheme="minorHAnsi"/>
          <w:sz w:val="22"/>
          <w:szCs w:val="22"/>
        </w:rPr>
        <w:t>:</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b/>
          <w:bCs/>
          <w:sz w:val="22"/>
          <w:szCs w:val="22"/>
        </w:rPr>
        <w:t>Behandeling van de klacht</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rsidP="00FC4896">
      <w:pPr>
        <w:spacing w:line="360" w:lineRule="auto"/>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8.</w:t>
      </w:r>
      <w:r w:rsidRPr="002C43C9">
        <w:rPr>
          <w:rFonts w:asciiTheme="minorHAnsi" w:eastAsia="PMingLiU;Arial Unicode MS" w:hAnsiTheme="minorHAnsi" w:cstheme="minorHAnsi"/>
          <w:sz w:val="22"/>
          <w:szCs w:val="22"/>
        </w:rPr>
        <w:tab/>
        <w:t xml:space="preserve">Wie </w:t>
      </w:r>
      <w:r w:rsidRPr="002C43C9">
        <w:rPr>
          <w:rFonts w:asciiTheme="minorHAnsi" w:eastAsia="PMingLiU;Arial Unicode MS" w:hAnsiTheme="minorHAnsi" w:cstheme="minorHAnsi"/>
          <w:sz w:val="22"/>
          <w:szCs w:val="22"/>
          <w:u w:val="single"/>
        </w:rPr>
        <w:t>behandelt</w:t>
      </w:r>
      <w:r w:rsidRPr="002C43C9">
        <w:rPr>
          <w:rFonts w:asciiTheme="minorHAnsi" w:eastAsia="PMingLiU;Arial Unicode MS" w:hAnsiTheme="minorHAnsi" w:cstheme="minorHAnsi"/>
          <w:sz w:val="22"/>
          <w:szCs w:val="22"/>
        </w:rPr>
        <w:t xml:space="preserve"> de klacht?</w:t>
      </w:r>
    </w:p>
    <w:p w:rsidR="009B22B9" w:rsidRPr="002C43C9" w:rsidRDefault="000D4FC9" w:rsidP="00FC4896">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Naam:</w:t>
      </w:r>
    </w:p>
    <w:p w:rsidR="009B22B9" w:rsidRPr="002C43C9" w:rsidRDefault="000D4FC9" w:rsidP="00FC4896">
      <w:pPr>
        <w:spacing w:line="360" w:lineRule="auto"/>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Functie:</w:t>
      </w:r>
    </w:p>
    <w:p w:rsidR="009B22B9" w:rsidRPr="002C43C9" w:rsidRDefault="009B22B9" w:rsidP="00FC4896">
      <w:pPr>
        <w:spacing w:line="360" w:lineRule="auto"/>
        <w:ind w:firstLine="720"/>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i/>
          <w:iCs/>
          <w:sz w:val="22"/>
          <w:szCs w:val="22"/>
        </w:rPr>
        <w:t>(Let op! De bovengenoemde klachtenbehandelaar blijft verantwoordelijk voor de afhandeling van de klacht. Als een ander de klachtenbehandeling overneemt, moet dat expliciet vermeld worden)</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C471FD" w:rsidP="00C471FD">
      <w:pPr>
        <w:ind w:left="720" w:hanging="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9.</w:t>
      </w:r>
      <w:r w:rsidRPr="002C43C9">
        <w:rPr>
          <w:rFonts w:asciiTheme="minorHAnsi" w:eastAsia="PMingLiU;Arial Unicode MS" w:hAnsiTheme="minorHAnsi" w:cstheme="minorHAnsi"/>
          <w:sz w:val="22"/>
          <w:szCs w:val="22"/>
        </w:rPr>
        <w:tab/>
      </w:r>
      <w:r w:rsidR="000D4FC9" w:rsidRPr="002C43C9">
        <w:rPr>
          <w:rFonts w:asciiTheme="minorHAnsi" w:eastAsia="PMingLiU;Arial Unicode MS" w:hAnsiTheme="minorHAnsi" w:cstheme="minorHAnsi"/>
          <w:sz w:val="22"/>
          <w:szCs w:val="22"/>
        </w:rPr>
        <w:t>Welke stappen zijn/worden ondernomen ter behandeling van de klacht?</w:t>
      </w:r>
      <w:r w:rsidRPr="002C43C9">
        <w:rPr>
          <w:rFonts w:asciiTheme="minorHAnsi" w:eastAsia="PMingLiU;Arial Unicode MS" w:hAnsiTheme="minorHAnsi" w:cstheme="minorHAnsi"/>
          <w:sz w:val="22"/>
          <w:szCs w:val="22"/>
        </w:rPr>
        <w:br/>
      </w:r>
      <w:r w:rsidR="000D4FC9" w:rsidRPr="002C43C9">
        <w:rPr>
          <w:rFonts w:asciiTheme="minorHAnsi" w:eastAsia="PMingLiU;Arial Unicode MS" w:hAnsiTheme="minorHAnsi" w:cstheme="minorHAnsi"/>
          <w:i/>
          <w:iCs/>
          <w:sz w:val="22"/>
          <w:szCs w:val="22"/>
        </w:rPr>
        <w:t>(Let op! Zie punt 10. Neem op tijd contact op met de klachtindiener, ook als de klacht nog niet afgehandeld is.)</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rsidP="00C471FD">
      <w:pPr>
        <w:ind w:left="720" w:hanging="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10.</w:t>
      </w:r>
      <w:r w:rsidRPr="002C43C9">
        <w:rPr>
          <w:rFonts w:asciiTheme="minorHAnsi" w:eastAsia="PMingLiU;Arial Unicode MS" w:hAnsiTheme="minorHAnsi" w:cstheme="minorHAnsi"/>
          <w:sz w:val="22"/>
          <w:szCs w:val="22"/>
        </w:rPr>
        <w:tab/>
        <w:t>Op welke termijn wordt weer contact opgenomen met de klachtindiener</w:t>
      </w:r>
      <w:r w:rsidR="00C471FD" w:rsidRPr="002C43C9">
        <w:rPr>
          <w:rFonts w:asciiTheme="minorHAnsi" w:eastAsia="PMingLiU;Arial Unicode MS" w:hAnsiTheme="minorHAnsi" w:cstheme="minorHAnsi"/>
          <w:sz w:val="22"/>
          <w:szCs w:val="22"/>
        </w:rPr>
        <w:br/>
      </w:r>
      <w:r w:rsidRPr="002C43C9">
        <w:rPr>
          <w:rFonts w:asciiTheme="minorHAnsi" w:eastAsia="PMingLiU;Arial Unicode MS" w:hAnsiTheme="minorHAnsi" w:cstheme="minorHAnsi"/>
          <w:sz w:val="22"/>
          <w:szCs w:val="22"/>
        </w:rPr>
        <w:t>(maximaal 1 maand)?</w:t>
      </w:r>
    </w:p>
    <w:p w:rsidR="009B22B9" w:rsidRPr="002C43C9" w:rsidRDefault="000D4FC9" w:rsidP="00C471FD">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Datum contact:</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C471FD" w:rsidP="00C471FD">
      <w:pPr>
        <w:ind w:left="720" w:hanging="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11.</w:t>
      </w:r>
      <w:r w:rsidRPr="002C43C9">
        <w:rPr>
          <w:rFonts w:asciiTheme="minorHAnsi" w:eastAsia="PMingLiU;Arial Unicode MS" w:hAnsiTheme="minorHAnsi" w:cstheme="minorHAnsi"/>
          <w:sz w:val="22"/>
          <w:szCs w:val="22"/>
        </w:rPr>
        <w:tab/>
        <w:t>De klachtindiener wil wel/</w:t>
      </w:r>
      <w:r w:rsidR="000D4FC9" w:rsidRPr="002C43C9">
        <w:rPr>
          <w:rFonts w:asciiTheme="minorHAnsi" w:eastAsia="PMingLiU;Arial Unicode MS" w:hAnsiTheme="minorHAnsi" w:cstheme="minorHAnsi"/>
          <w:sz w:val="22"/>
          <w:szCs w:val="22"/>
        </w:rPr>
        <w:t>niet anoniem blijven.</w:t>
      </w:r>
      <w:r w:rsidRPr="002C43C9">
        <w:rPr>
          <w:rFonts w:asciiTheme="minorHAnsi" w:eastAsia="PMingLiU;Arial Unicode MS" w:hAnsiTheme="minorHAnsi" w:cstheme="minorHAnsi"/>
          <w:sz w:val="22"/>
          <w:szCs w:val="22"/>
        </w:rPr>
        <w:br/>
      </w:r>
      <w:r w:rsidR="000D4FC9" w:rsidRPr="002C43C9">
        <w:rPr>
          <w:rFonts w:asciiTheme="minorHAnsi" w:eastAsia="PMingLiU;Arial Unicode MS" w:hAnsiTheme="minorHAnsi" w:cstheme="minorHAnsi"/>
          <w:i/>
          <w:iCs/>
          <w:sz w:val="22"/>
          <w:szCs w:val="22"/>
        </w:rPr>
        <w:t>(Doorstrepen wat niet van toepassing is.)</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i/>
          <w:iCs/>
          <w:sz w:val="22"/>
          <w:szCs w:val="22"/>
        </w:rPr>
        <w:t>Laat dit klachtenbehandeling</w:t>
      </w:r>
      <w:r w:rsidR="00FC4896" w:rsidRPr="002C43C9">
        <w:rPr>
          <w:rFonts w:asciiTheme="minorHAnsi" w:eastAsia="PMingLiU;Arial Unicode MS" w:hAnsiTheme="minorHAnsi" w:cstheme="minorHAnsi"/>
          <w:i/>
          <w:iCs/>
          <w:sz w:val="22"/>
          <w:szCs w:val="22"/>
        </w:rPr>
        <w:t>s</w:t>
      </w:r>
      <w:r w:rsidRPr="002C43C9">
        <w:rPr>
          <w:rFonts w:asciiTheme="minorHAnsi" w:eastAsia="PMingLiU;Arial Unicode MS" w:hAnsiTheme="minorHAnsi" w:cstheme="minorHAnsi"/>
          <w:i/>
          <w:iCs/>
          <w:sz w:val="22"/>
          <w:szCs w:val="22"/>
        </w:rPr>
        <w:t>formulier lezen aan de klachtindiener of lees het voor.</w:t>
      </w:r>
    </w:p>
    <w:p w:rsidR="009B22B9" w:rsidRPr="002C43C9" w:rsidRDefault="009B22B9">
      <w:pPr>
        <w:rPr>
          <w:rFonts w:asciiTheme="minorHAnsi" w:eastAsia="PMingLiU;Arial Unicode MS" w:hAnsiTheme="minorHAnsi" w:cstheme="minorHAnsi"/>
          <w:sz w:val="22"/>
          <w:szCs w:val="22"/>
        </w:rPr>
      </w:pPr>
    </w:p>
    <w:p w:rsidR="00C471FD" w:rsidRPr="002C43C9" w:rsidRDefault="00C471FD">
      <w:pPr>
        <w:suppressAutoHyphens w:val="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br w:type="page"/>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lastRenderedPageBreak/>
        <w:t>12.</w:t>
      </w:r>
      <w:r w:rsidRPr="002C43C9">
        <w:rPr>
          <w:rFonts w:asciiTheme="minorHAnsi" w:eastAsia="PMingLiU;Arial Unicode MS" w:hAnsiTheme="minorHAnsi" w:cstheme="minorHAnsi"/>
          <w:sz w:val="22"/>
          <w:szCs w:val="22"/>
        </w:rPr>
        <w:tab/>
        <w:t>De klachtindiener heeft kennis genomen va</w:t>
      </w:r>
      <w:r w:rsidR="00C471FD" w:rsidRPr="002C43C9">
        <w:rPr>
          <w:rFonts w:asciiTheme="minorHAnsi" w:eastAsia="PMingLiU;Arial Unicode MS" w:hAnsiTheme="minorHAnsi" w:cstheme="minorHAnsi"/>
          <w:sz w:val="22"/>
          <w:szCs w:val="22"/>
        </w:rPr>
        <w:t>n de inhoud van de vaststelling</w:t>
      </w:r>
      <w:r w:rsidR="00C471FD" w:rsidRPr="002C43C9">
        <w:rPr>
          <w:rFonts w:asciiTheme="minorHAnsi" w:eastAsia="PMingLiU;Arial Unicode MS" w:hAnsiTheme="minorHAnsi" w:cstheme="minorHAnsi"/>
          <w:sz w:val="22"/>
          <w:szCs w:val="22"/>
        </w:rPr>
        <w:br/>
      </w:r>
      <w:r w:rsidR="00C471FD"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van de klacht en tekent voor akkoord.</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Akkoord klachtindiener</w:t>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t>Akkoord klachtontvanger</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C471FD" w:rsidRPr="002C43C9" w:rsidRDefault="00FC4896">
      <w:pPr>
        <w:rPr>
          <w:rFonts w:asciiTheme="minorHAnsi" w:eastAsia="PMingLiU;Arial Unicode MS" w:hAnsiTheme="minorHAnsi" w:cstheme="minorHAnsi"/>
          <w:i/>
          <w:iCs/>
          <w:sz w:val="22"/>
          <w:szCs w:val="22"/>
        </w:rPr>
      </w:pPr>
      <w:r w:rsidRPr="002C43C9">
        <w:rPr>
          <w:rFonts w:asciiTheme="minorHAnsi" w:eastAsia="PMingLiU;Arial Unicode MS" w:hAnsiTheme="minorHAnsi" w:cstheme="minorHAnsi"/>
          <w:sz w:val="22"/>
          <w:szCs w:val="22"/>
        </w:rPr>
        <w:t>………………………….</w:t>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00C471FD" w:rsidRPr="002C43C9">
        <w:rPr>
          <w:rFonts w:asciiTheme="minorHAnsi" w:eastAsia="PMingLiU;Arial Unicode MS" w:hAnsiTheme="minorHAnsi" w:cstheme="minorHAnsi"/>
          <w:sz w:val="22"/>
          <w:szCs w:val="22"/>
        </w:rPr>
        <w:t>………………………….</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i/>
          <w:iCs/>
          <w:sz w:val="22"/>
          <w:szCs w:val="22"/>
        </w:rPr>
        <w:t>(handtekening)</w:t>
      </w:r>
      <w:r w:rsidRPr="002C43C9">
        <w:rPr>
          <w:rFonts w:asciiTheme="minorHAnsi" w:eastAsia="PMingLiU;Arial Unicode MS" w:hAnsiTheme="minorHAnsi" w:cstheme="minorHAnsi"/>
          <w:i/>
          <w:iCs/>
          <w:sz w:val="22"/>
          <w:szCs w:val="22"/>
        </w:rPr>
        <w:tab/>
      </w:r>
      <w:r w:rsidRPr="002C43C9">
        <w:rPr>
          <w:rFonts w:asciiTheme="minorHAnsi" w:eastAsia="PMingLiU;Arial Unicode MS" w:hAnsiTheme="minorHAnsi" w:cstheme="minorHAnsi"/>
          <w:i/>
          <w:iCs/>
          <w:sz w:val="22"/>
          <w:szCs w:val="22"/>
        </w:rPr>
        <w:tab/>
      </w:r>
      <w:r w:rsidRPr="002C43C9">
        <w:rPr>
          <w:rFonts w:asciiTheme="minorHAnsi" w:eastAsia="PMingLiU;Arial Unicode MS" w:hAnsiTheme="minorHAnsi" w:cstheme="minorHAnsi"/>
          <w:i/>
          <w:iCs/>
          <w:sz w:val="22"/>
          <w:szCs w:val="22"/>
        </w:rPr>
        <w:tab/>
      </w:r>
      <w:r w:rsidRPr="002C43C9">
        <w:rPr>
          <w:rFonts w:asciiTheme="minorHAnsi" w:eastAsia="PMingLiU;Arial Unicode MS" w:hAnsiTheme="minorHAnsi" w:cstheme="minorHAnsi"/>
          <w:i/>
          <w:iCs/>
          <w:sz w:val="22"/>
          <w:szCs w:val="22"/>
        </w:rPr>
        <w:tab/>
        <w:t>(handtekening)</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i/>
          <w:sz w:val="22"/>
          <w:szCs w:val="22"/>
        </w:rPr>
      </w:pPr>
      <w:r w:rsidRPr="002C43C9">
        <w:rPr>
          <w:rFonts w:asciiTheme="minorHAnsi" w:eastAsia="PMingLiU;Arial Unicode MS" w:hAnsiTheme="minorHAnsi" w:cstheme="minorHAnsi"/>
          <w:i/>
          <w:sz w:val="22"/>
          <w:szCs w:val="22"/>
        </w:rPr>
        <w:t>&gt; Melding van klacht aan directie</w:t>
      </w:r>
    </w:p>
    <w:p w:rsidR="009B22B9" w:rsidRPr="002C43C9" w:rsidRDefault="009B22B9">
      <w:pPr>
        <w:rPr>
          <w:rFonts w:asciiTheme="minorHAnsi" w:eastAsia="PMingLiU;Arial Unicode MS" w:hAnsiTheme="minorHAnsi" w:cstheme="minorHAnsi"/>
          <w: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i/>
          <w:sz w:val="22"/>
          <w:szCs w:val="22"/>
        </w:rPr>
        <w:t xml:space="preserve">&gt; Kopie van dit formulier naar </w:t>
      </w:r>
      <w:r w:rsidR="00BC3F1C" w:rsidRPr="002C43C9">
        <w:rPr>
          <w:rFonts w:asciiTheme="minorHAnsi" w:eastAsia="PMingLiU;Arial Unicode MS" w:hAnsiTheme="minorHAnsi" w:cstheme="minorHAnsi"/>
          <w:i/>
          <w:sz w:val="22"/>
          <w:szCs w:val="22"/>
        </w:rPr>
        <w:t>medewerker kwaliteit</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b/>
          <w:bCs/>
          <w:sz w:val="22"/>
          <w:szCs w:val="22"/>
        </w:rPr>
        <w:t>Afronding klacht</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______________________________________________________________</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13.</w:t>
      </w:r>
      <w:r w:rsidRPr="002C43C9">
        <w:rPr>
          <w:rFonts w:asciiTheme="minorHAnsi" w:eastAsia="PMingLiU;Arial Unicode MS" w:hAnsiTheme="minorHAnsi" w:cstheme="minorHAnsi"/>
          <w:sz w:val="22"/>
          <w:szCs w:val="22"/>
        </w:rPr>
        <w:tab/>
        <w:t>Datum:</w:t>
      </w: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14.</w:t>
      </w:r>
      <w:r w:rsidRPr="002C43C9">
        <w:rPr>
          <w:rFonts w:asciiTheme="minorHAnsi" w:eastAsia="PMingLiU;Arial Unicode MS" w:hAnsiTheme="minorHAnsi" w:cstheme="minorHAnsi"/>
          <w:sz w:val="22"/>
          <w:szCs w:val="22"/>
        </w:rPr>
        <w:tab/>
        <w:t>Op welke wijze is de klacht afgehandeld:</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15.</w:t>
      </w:r>
      <w:r w:rsidRPr="002C43C9">
        <w:rPr>
          <w:rFonts w:asciiTheme="minorHAnsi" w:eastAsia="PMingLiU;Arial Unicode MS" w:hAnsiTheme="minorHAnsi" w:cstheme="minorHAnsi"/>
          <w:sz w:val="22"/>
          <w:szCs w:val="22"/>
        </w:rPr>
        <w:tab/>
        <w:t>Afrondingsgesprek</w:t>
      </w:r>
    </w:p>
    <w:p w:rsidR="009B22B9" w:rsidRPr="002C43C9" w:rsidRDefault="000D4FC9">
      <w:pPr>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Datum:</w:t>
      </w:r>
    </w:p>
    <w:p w:rsidR="009B22B9" w:rsidRPr="002C43C9" w:rsidRDefault="009B22B9">
      <w:pPr>
        <w:ind w:firstLine="720"/>
        <w:rPr>
          <w:rFonts w:asciiTheme="minorHAnsi" w:eastAsia="PMingLiU;Arial Unicode MS" w:hAnsiTheme="minorHAnsi" w:cstheme="minorHAnsi"/>
          <w:sz w:val="22"/>
          <w:szCs w:val="22"/>
        </w:rPr>
      </w:pPr>
    </w:p>
    <w:p w:rsidR="009B22B9" w:rsidRPr="002C43C9" w:rsidRDefault="000D4FC9">
      <w:pPr>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Aanwezig:</w:t>
      </w:r>
    </w:p>
    <w:p w:rsidR="009B22B9" w:rsidRPr="002C43C9" w:rsidRDefault="009B22B9">
      <w:pPr>
        <w:ind w:firstLine="720"/>
        <w:rPr>
          <w:rFonts w:asciiTheme="minorHAnsi" w:eastAsia="PMingLiU;Arial Unicode MS" w:hAnsiTheme="minorHAnsi" w:cstheme="minorHAnsi"/>
          <w:sz w:val="22"/>
          <w:szCs w:val="22"/>
        </w:rPr>
      </w:pPr>
    </w:p>
    <w:p w:rsidR="009B22B9" w:rsidRPr="002C43C9" w:rsidRDefault="000D4FC9">
      <w:pPr>
        <w:ind w:firstLine="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Het volgende is afgesproken:</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C471FD" w:rsidRPr="002C43C9" w:rsidRDefault="00C471FD">
      <w:pPr>
        <w:suppressAutoHyphens w:val="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br w:type="page"/>
      </w:r>
    </w:p>
    <w:p w:rsidR="009B22B9" w:rsidRPr="002C43C9" w:rsidRDefault="00C471FD" w:rsidP="00C471FD">
      <w:pPr>
        <w:ind w:left="720" w:hanging="720"/>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lastRenderedPageBreak/>
        <w:t>16.</w:t>
      </w:r>
      <w:r w:rsidR="000D4FC9" w:rsidRPr="002C43C9">
        <w:rPr>
          <w:rFonts w:asciiTheme="minorHAnsi" w:eastAsia="PMingLiU;Arial Unicode MS" w:hAnsiTheme="minorHAnsi" w:cstheme="minorHAnsi"/>
          <w:sz w:val="22"/>
          <w:szCs w:val="22"/>
        </w:rPr>
        <w:tab/>
        <w:t>De klachtindiener heeft kennis genomen van het verslag en tekent voor</w:t>
      </w:r>
      <w:r w:rsidRPr="002C43C9">
        <w:rPr>
          <w:rFonts w:asciiTheme="minorHAnsi" w:eastAsia="PMingLiU;Arial Unicode MS" w:hAnsiTheme="minorHAnsi" w:cstheme="minorHAnsi"/>
          <w:sz w:val="22"/>
          <w:szCs w:val="22"/>
        </w:rPr>
        <w:br/>
      </w:r>
      <w:r w:rsidR="000D4FC9" w:rsidRPr="002C43C9">
        <w:rPr>
          <w:rFonts w:asciiTheme="minorHAnsi" w:eastAsia="PMingLiU;Arial Unicode MS" w:hAnsiTheme="minorHAnsi" w:cstheme="minorHAnsi"/>
          <w:sz w:val="22"/>
          <w:szCs w:val="22"/>
        </w:rPr>
        <w:t>akkoord.</w:t>
      </w:r>
    </w:p>
    <w:p w:rsidR="009B22B9" w:rsidRPr="002C43C9" w:rsidRDefault="009B22B9">
      <w:pPr>
        <w:rPr>
          <w:rFonts w:asciiTheme="minorHAnsi" w:eastAsia="PMingLiU;Arial Unicode MS" w:hAnsiTheme="minorHAnsi" w:cstheme="minorHAnsi"/>
          <w:sz w:val="22"/>
          <w:szCs w:val="22"/>
        </w:rPr>
      </w:pPr>
    </w:p>
    <w:p w:rsidR="00C471FD" w:rsidRPr="002C43C9" w:rsidRDefault="00C471FD">
      <w:pPr>
        <w:rPr>
          <w:rFonts w:asciiTheme="minorHAnsi" w:eastAsia="PMingLiU;Arial Unicode MS" w:hAnsiTheme="minorHAnsi" w:cstheme="minorHAnsi"/>
          <w:sz w:val="22"/>
          <w:szCs w:val="22"/>
        </w:rPr>
      </w:pP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Akkoord klachtindiener</w:t>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t>Akkoord leidinggevende</w:t>
      </w:r>
    </w:p>
    <w:p w:rsidR="009B22B9" w:rsidRPr="002C43C9" w:rsidRDefault="000D4FC9">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t>(klachtenbehandelaar)</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C471FD" w:rsidRPr="002C43C9" w:rsidRDefault="00C471FD" w:rsidP="00C471FD">
      <w:pPr>
        <w:rPr>
          <w:rFonts w:asciiTheme="minorHAnsi" w:eastAsia="PMingLiU;Arial Unicode MS" w:hAnsiTheme="minorHAnsi" w:cstheme="minorHAnsi"/>
          <w:i/>
          <w:iCs/>
          <w:sz w:val="22"/>
          <w:szCs w:val="22"/>
        </w:rPr>
      </w:pPr>
      <w:r w:rsidRPr="002C43C9">
        <w:rPr>
          <w:rFonts w:asciiTheme="minorHAnsi" w:eastAsia="PMingLiU;Arial Unicode MS" w:hAnsiTheme="minorHAnsi" w:cstheme="minorHAnsi"/>
          <w:sz w:val="22"/>
          <w:szCs w:val="22"/>
        </w:rPr>
        <w:t>………………………….</w:t>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sz w:val="22"/>
          <w:szCs w:val="22"/>
        </w:rPr>
        <w:tab/>
        <w:t>………………………….</w:t>
      </w:r>
    </w:p>
    <w:p w:rsidR="00C471FD" w:rsidRPr="002C43C9" w:rsidRDefault="00C471FD" w:rsidP="00C471FD">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i/>
          <w:iCs/>
          <w:sz w:val="22"/>
          <w:szCs w:val="22"/>
        </w:rPr>
        <w:t>(handtekening)</w:t>
      </w:r>
      <w:r w:rsidRPr="002C43C9">
        <w:rPr>
          <w:rFonts w:asciiTheme="minorHAnsi" w:eastAsia="PMingLiU;Arial Unicode MS" w:hAnsiTheme="minorHAnsi" w:cstheme="minorHAnsi"/>
          <w:i/>
          <w:iCs/>
          <w:sz w:val="22"/>
          <w:szCs w:val="22"/>
        </w:rPr>
        <w:tab/>
      </w:r>
      <w:r w:rsidRPr="002C43C9">
        <w:rPr>
          <w:rFonts w:asciiTheme="minorHAnsi" w:eastAsia="PMingLiU;Arial Unicode MS" w:hAnsiTheme="minorHAnsi" w:cstheme="minorHAnsi"/>
          <w:i/>
          <w:iCs/>
          <w:sz w:val="22"/>
          <w:szCs w:val="22"/>
        </w:rPr>
        <w:tab/>
      </w:r>
      <w:r w:rsidRPr="002C43C9">
        <w:rPr>
          <w:rFonts w:asciiTheme="minorHAnsi" w:eastAsia="PMingLiU;Arial Unicode MS" w:hAnsiTheme="minorHAnsi" w:cstheme="minorHAnsi"/>
          <w:i/>
          <w:iCs/>
          <w:sz w:val="22"/>
          <w:szCs w:val="22"/>
        </w:rPr>
        <w:tab/>
      </w:r>
      <w:r w:rsidRPr="002C43C9">
        <w:rPr>
          <w:rFonts w:asciiTheme="minorHAnsi" w:eastAsia="PMingLiU;Arial Unicode MS" w:hAnsiTheme="minorHAnsi" w:cstheme="minorHAnsi"/>
          <w:i/>
          <w:iCs/>
          <w:sz w:val="22"/>
          <w:szCs w:val="22"/>
        </w:rPr>
        <w:tab/>
        <w:t>(handtekening)</w:t>
      </w:r>
    </w:p>
    <w:p w:rsidR="00C471FD" w:rsidRPr="002C43C9" w:rsidRDefault="00C471FD">
      <w:pPr>
        <w:rPr>
          <w:rFonts w:asciiTheme="minorHAnsi" w:eastAsia="PMingLiU;Arial Unicode MS" w:hAnsiTheme="minorHAnsi" w:cstheme="minorHAnsi"/>
          <w:iCs/>
          <w:sz w:val="22"/>
          <w:szCs w:val="22"/>
        </w:rPr>
      </w:pPr>
    </w:p>
    <w:p w:rsidR="009B22B9" w:rsidRPr="002C43C9" w:rsidRDefault="00C471FD">
      <w:pPr>
        <w:rPr>
          <w:rFonts w:asciiTheme="minorHAnsi" w:eastAsia="PMingLiU;Arial Unicode MS" w:hAnsiTheme="minorHAnsi" w:cstheme="minorHAnsi"/>
          <w:sz w:val="22"/>
          <w:szCs w:val="22"/>
        </w:rPr>
      </w:pPr>
      <w:r w:rsidRPr="002C43C9">
        <w:rPr>
          <w:rFonts w:asciiTheme="minorHAnsi" w:eastAsia="PMingLiU;Arial Unicode MS" w:hAnsiTheme="minorHAnsi" w:cstheme="minorHAnsi"/>
          <w:iCs/>
          <w:sz w:val="22"/>
          <w:szCs w:val="22"/>
        </w:rPr>
        <w:t xml:space="preserve">Datum: </w:t>
      </w:r>
      <w:r w:rsidR="000D4FC9" w:rsidRPr="002C43C9">
        <w:rPr>
          <w:rFonts w:asciiTheme="minorHAnsi" w:eastAsia="PMingLiU;Arial Unicode MS" w:hAnsiTheme="minorHAnsi" w:cstheme="minorHAnsi"/>
          <w:iCs/>
          <w:sz w:val="22"/>
          <w:szCs w:val="22"/>
        </w:rPr>
        <w:t>…………</w:t>
      </w:r>
      <w:r w:rsidRPr="002C43C9">
        <w:rPr>
          <w:rFonts w:asciiTheme="minorHAnsi" w:eastAsia="PMingLiU;Arial Unicode MS" w:hAnsiTheme="minorHAnsi" w:cstheme="minorHAnsi"/>
          <w:iCs/>
          <w:sz w:val="22"/>
          <w:szCs w:val="22"/>
        </w:rPr>
        <w:t>.……</w:t>
      </w:r>
      <w:r w:rsidR="000D4FC9" w:rsidRPr="002C43C9">
        <w:rPr>
          <w:rFonts w:asciiTheme="minorHAnsi" w:eastAsia="PMingLiU;Arial Unicode MS" w:hAnsiTheme="minorHAnsi" w:cstheme="minorHAnsi"/>
          <w:iCs/>
          <w:sz w:val="22"/>
          <w:szCs w:val="22"/>
        </w:rPr>
        <w:tab/>
      </w:r>
      <w:r w:rsidR="000D4FC9" w:rsidRPr="002C43C9">
        <w:rPr>
          <w:rFonts w:asciiTheme="minorHAnsi" w:eastAsia="PMingLiU;Arial Unicode MS" w:hAnsiTheme="minorHAnsi" w:cstheme="minorHAnsi"/>
          <w:iCs/>
          <w:sz w:val="22"/>
          <w:szCs w:val="22"/>
        </w:rPr>
        <w:tab/>
      </w:r>
      <w:r w:rsidR="000D4FC9" w:rsidRPr="002C43C9">
        <w:rPr>
          <w:rFonts w:asciiTheme="minorHAnsi" w:eastAsia="PMingLiU;Arial Unicode MS" w:hAnsiTheme="minorHAnsi" w:cstheme="minorHAnsi"/>
          <w:iCs/>
          <w:sz w:val="22"/>
          <w:szCs w:val="22"/>
        </w:rPr>
        <w:tab/>
      </w:r>
      <w:r w:rsidRPr="002C43C9">
        <w:rPr>
          <w:rFonts w:asciiTheme="minorHAnsi" w:eastAsia="PMingLiU;Arial Unicode MS" w:hAnsiTheme="minorHAnsi" w:cstheme="minorHAnsi"/>
          <w:iCs/>
          <w:sz w:val="22"/>
          <w:szCs w:val="22"/>
        </w:rPr>
        <w:t>Datum: …………….…</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jc w:val="both"/>
        <w:rPr>
          <w:rFonts w:asciiTheme="minorHAnsi" w:hAnsiTheme="minorHAnsi" w:cstheme="minorHAnsi"/>
          <w:sz w:val="22"/>
          <w:szCs w:val="22"/>
        </w:rPr>
      </w:pPr>
      <w:r w:rsidRPr="002C43C9">
        <w:rPr>
          <w:rFonts w:asciiTheme="minorHAnsi" w:hAnsiTheme="minorHAnsi" w:cstheme="minorHAnsi"/>
          <w:b/>
          <w:sz w:val="22"/>
          <w:szCs w:val="22"/>
        </w:rPr>
        <w:t>Gezien afhandeling klacht:</w:t>
      </w:r>
    </w:p>
    <w:p w:rsidR="009B22B9" w:rsidRPr="002C43C9" w:rsidRDefault="009B22B9">
      <w:pPr>
        <w:tabs>
          <w:tab w:val="left" w:pos="5670"/>
        </w:tabs>
        <w:rPr>
          <w:rFonts w:asciiTheme="minorHAnsi" w:hAnsiTheme="minorHAnsi" w:cstheme="minorHAnsi"/>
          <w:sz w:val="22"/>
          <w:szCs w:val="22"/>
        </w:rPr>
      </w:pPr>
    </w:p>
    <w:p w:rsidR="009B22B9" w:rsidRPr="002C43C9" w:rsidRDefault="009B22B9">
      <w:pPr>
        <w:tabs>
          <w:tab w:val="left" w:pos="5670"/>
        </w:tabs>
        <w:rPr>
          <w:rFonts w:asciiTheme="minorHAnsi" w:hAnsiTheme="minorHAnsi" w:cstheme="minorHAnsi"/>
          <w:sz w:val="22"/>
          <w:szCs w:val="22"/>
        </w:rPr>
      </w:pPr>
    </w:p>
    <w:p w:rsidR="00C471FD" w:rsidRPr="002C43C9" w:rsidRDefault="00C471FD" w:rsidP="00C471FD">
      <w:pPr>
        <w:tabs>
          <w:tab w:val="left" w:pos="7753"/>
        </w:tabs>
        <w:rPr>
          <w:rFonts w:asciiTheme="minorHAnsi" w:hAnsiTheme="minorHAnsi" w:cstheme="minorHAnsi"/>
          <w:sz w:val="22"/>
          <w:szCs w:val="22"/>
        </w:rPr>
      </w:pPr>
    </w:p>
    <w:p w:rsidR="009B22B9" w:rsidRPr="002C43C9" w:rsidRDefault="00C471FD">
      <w:pPr>
        <w:tabs>
          <w:tab w:val="left" w:pos="5670"/>
        </w:tabs>
        <w:ind w:hanging="705"/>
        <w:rPr>
          <w:rFonts w:asciiTheme="minorHAnsi" w:eastAsia="PMingLiU;Arial Unicode MS" w:hAnsiTheme="minorHAnsi" w:cstheme="minorHAnsi"/>
          <w:sz w:val="22"/>
          <w:szCs w:val="22"/>
        </w:rPr>
      </w:pPr>
      <w:r w:rsidRPr="002C43C9">
        <w:rPr>
          <w:rFonts w:asciiTheme="minorHAnsi" w:eastAsia="PMingLiU;Arial Unicode MS" w:hAnsiTheme="minorHAnsi" w:cstheme="minorHAnsi"/>
          <w:sz w:val="22"/>
          <w:szCs w:val="22"/>
        </w:rPr>
        <w:tab/>
        <w:t>Directie: ………………………………………………</w:t>
      </w:r>
      <w:r w:rsidRPr="002C43C9">
        <w:rPr>
          <w:rFonts w:asciiTheme="minorHAnsi" w:eastAsia="PMingLiU;Arial Unicode MS" w:hAnsiTheme="minorHAnsi" w:cstheme="minorHAnsi"/>
          <w:sz w:val="22"/>
          <w:szCs w:val="22"/>
        </w:rPr>
        <w:tab/>
      </w:r>
      <w:r w:rsidRPr="002C43C9">
        <w:rPr>
          <w:rFonts w:asciiTheme="minorHAnsi" w:eastAsia="PMingLiU;Arial Unicode MS" w:hAnsiTheme="minorHAnsi" w:cstheme="minorHAnsi"/>
          <w:iCs/>
          <w:sz w:val="22"/>
          <w:szCs w:val="22"/>
        </w:rPr>
        <w:t>Datum: …………….…</w:t>
      </w:r>
    </w:p>
    <w:p w:rsidR="009B22B9" w:rsidRPr="002C43C9" w:rsidRDefault="009B22B9">
      <w:pPr>
        <w:rPr>
          <w:rFonts w:asciiTheme="minorHAnsi" w:eastAsia="PMingLiU;Arial Unicode MS" w:hAnsiTheme="minorHAnsi" w:cstheme="minorHAnsi"/>
          <w:sz w:val="22"/>
          <w:szCs w:val="22"/>
        </w:rPr>
      </w:pPr>
    </w:p>
    <w:p w:rsidR="009B22B9" w:rsidRPr="002C43C9" w:rsidRDefault="009B22B9">
      <w:pPr>
        <w:rPr>
          <w:rFonts w:asciiTheme="minorHAnsi" w:eastAsia="PMingLiU;Arial Unicode MS" w:hAnsiTheme="minorHAnsi" w:cstheme="minorHAnsi"/>
          <w:sz w:val="22"/>
          <w:szCs w:val="22"/>
        </w:rPr>
      </w:pPr>
    </w:p>
    <w:p w:rsidR="009B22B9" w:rsidRPr="002C43C9" w:rsidRDefault="000D4FC9">
      <w:pPr>
        <w:suppressAutoHyphens w:val="0"/>
        <w:spacing w:line="320" w:lineRule="atLeast"/>
        <w:rPr>
          <w:rFonts w:asciiTheme="minorHAnsi" w:hAnsiTheme="minorHAnsi" w:cstheme="minorHAnsi"/>
          <w:b/>
          <w:sz w:val="22"/>
          <w:szCs w:val="22"/>
        </w:rPr>
      </w:pPr>
      <w:r w:rsidRPr="002C43C9">
        <w:rPr>
          <w:rFonts w:asciiTheme="minorHAnsi" w:eastAsia="PMingLiU;Arial Unicode MS" w:hAnsiTheme="minorHAnsi" w:cstheme="minorHAnsi"/>
          <w:i/>
          <w:sz w:val="22"/>
          <w:szCs w:val="22"/>
        </w:rPr>
        <w:t xml:space="preserve">&gt; Dit originele klachtenformulier naar </w:t>
      </w:r>
      <w:r w:rsidR="00852FEC">
        <w:rPr>
          <w:rFonts w:asciiTheme="minorHAnsi" w:eastAsia="PMingLiU;Arial Unicode MS" w:hAnsiTheme="minorHAnsi" w:cstheme="minorHAnsi"/>
          <w:i/>
          <w:sz w:val="22"/>
          <w:szCs w:val="22"/>
        </w:rPr>
        <w:t>directiesecretaresse (</w:t>
      </w:r>
      <w:r w:rsidRPr="002C43C9">
        <w:rPr>
          <w:rFonts w:asciiTheme="minorHAnsi" w:eastAsia="PMingLiU;Arial Unicode MS" w:hAnsiTheme="minorHAnsi" w:cstheme="minorHAnsi"/>
          <w:i/>
          <w:sz w:val="22"/>
          <w:szCs w:val="22"/>
        </w:rPr>
        <w:t xml:space="preserve"> </w:t>
      </w:r>
      <w:r w:rsidR="00852FEC">
        <w:rPr>
          <w:rFonts w:asciiTheme="minorHAnsi" w:eastAsia="PMingLiU;Arial Unicode MS" w:hAnsiTheme="minorHAnsi" w:cstheme="minorHAnsi"/>
          <w:i/>
          <w:sz w:val="22"/>
          <w:szCs w:val="22"/>
        </w:rPr>
        <w:t xml:space="preserve">opslaan digitaal en </w:t>
      </w:r>
      <w:r w:rsidRPr="002C43C9">
        <w:rPr>
          <w:rFonts w:asciiTheme="minorHAnsi" w:eastAsia="PMingLiU;Arial Unicode MS" w:hAnsiTheme="minorHAnsi" w:cstheme="minorHAnsi"/>
          <w:i/>
          <w:sz w:val="22"/>
          <w:szCs w:val="22"/>
        </w:rPr>
        <w:t xml:space="preserve">in </w:t>
      </w:r>
      <w:r w:rsidR="004E6AEF">
        <w:rPr>
          <w:rFonts w:asciiTheme="minorHAnsi" w:eastAsia="PMingLiU;Arial Unicode MS" w:hAnsiTheme="minorHAnsi" w:cstheme="minorHAnsi"/>
          <w:i/>
          <w:sz w:val="22"/>
          <w:szCs w:val="22"/>
        </w:rPr>
        <w:t>papierenmap klachten)</w:t>
      </w:r>
    </w:p>
    <w:sectPr w:rsidR="009B22B9" w:rsidRPr="002C43C9" w:rsidSect="00CF24C9">
      <w:footerReference w:type="default" r:id="rId11"/>
      <w:pgSz w:w="11906" w:h="16838"/>
      <w:pgMar w:top="1417" w:right="849"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B40" w:rsidRDefault="000D1B40">
      <w:r>
        <w:separator/>
      </w:r>
    </w:p>
  </w:endnote>
  <w:endnote w:type="continuationSeparator" w:id="0">
    <w:p w:rsidR="000D1B40" w:rsidRDefault="000D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nivers;Arial">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URW Bookman L">
    <w:charset w:val="8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MingLiU;Arial Unicode M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40" w:rsidRDefault="000D1B40">
    <w:pPr>
      <w:pStyle w:val="Voettekst"/>
      <w:rPr>
        <w:rFonts w:cs="Bookman Old Style"/>
        <w:b/>
        <w:sz w:val="18"/>
        <w:szCs w:val="18"/>
      </w:rPr>
    </w:pPr>
    <w:r>
      <w:rPr>
        <w:rFonts w:ascii="Bookman Old Style" w:hAnsi="Bookman Old Style" w:cs="Bookman Old Style"/>
        <w:b/>
        <w:sz w:val="18"/>
        <w:szCs w:val="18"/>
      </w:rPr>
      <w:t xml:space="preserve">Definitief klachtenreglement Herfstzon – Versie </w:t>
    </w:r>
    <w:r w:rsidR="00842F99">
      <w:rPr>
        <w:rFonts w:ascii="Bookman Old Style" w:hAnsi="Bookman Old Style" w:cs="Bookman Old Style"/>
        <w:b/>
        <w:sz w:val="18"/>
        <w:szCs w:val="18"/>
      </w:rPr>
      <w:t>november 2017</w:t>
    </w:r>
    <w:r w:rsidRPr="00CF24C9">
      <w:rPr>
        <w:rFonts w:ascii="Bookman Old Style" w:hAnsi="Bookman Old Style" w:cs="Bookman Old Style"/>
        <w:b/>
        <w:sz w:val="22"/>
        <w:szCs w:val="22"/>
      </w:rPr>
      <w:tab/>
    </w:r>
    <w:r w:rsidRPr="00CF24C9">
      <w:rPr>
        <w:rStyle w:val="Paginanummer"/>
        <w:rFonts w:cs="Bookman Old Style"/>
        <w:b/>
      </w:rPr>
      <w:fldChar w:fldCharType="begin"/>
    </w:r>
    <w:r w:rsidRPr="00CF24C9">
      <w:rPr>
        <w:rFonts w:ascii="Bookman Old Style" w:hAnsi="Bookman Old Style"/>
        <w:sz w:val="22"/>
        <w:szCs w:val="22"/>
      </w:rPr>
      <w:instrText>PAGE</w:instrText>
    </w:r>
    <w:r w:rsidRPr="00CF24C9">
      <w:rPr>
        <w:rFonts w:ascii="Bookman Old Style" w:hAnsi="Bookman Old Style"/>
        <w:sz w:val="22"/>
        <w:szCs w:val="22"/>
      </w:rPr>
      <w:fldChar w:fldCharType="separate"/>
    </w:r>
    <w:r w:rsidR="00FC4573">
      <w:rPr>
        <w:rFonts w:ascii="Bookman Old Style" w:hAnsi="Bookman Old Style"/>
        <w:noProof/>
        <w:sz w:val="22"/>
        <w:szCs w:val="22"/>
      </w:rPr>
      <w:t>1</w:t>
    </w:r>
    <w:r w:rsidRPr="00CF24C9">
      <w:rPr>
        <w:rFonts w:ascii="Bookman Old Style" w:hAnsi="Bookman Old Style"/>
        <w:sz w:val="22"/>
        <w:szCs w:val="22"/>
      </w:rPr>
      <w:fldChar w:fldCharType="end"/>
    </w:r>
    <w:r w:rsidRPr="00CF24C9">
      <w:rPr>
        <w:rStyle w:val="Paginanummer"/>
        <w:rFonts w:ascii="Bookman Old Style" w:hAnsi="Bookman Old Style" w:cs="Bookman Old Style"/>
        <w:b/>
        <w:sz w:val="22"/>
        <w:szCs w:val="22"/>
      </w:rPr>
      <w:t>-</w:t>
    </w:r>
    <w:r w:rsidRPr="00CF24C9">
      <w:rPr>
        <w:rStyle w:val="Paginanummer"/>
        <w:rFonts w:cs="Bookman Old Style"/>
        <w:b/>
      </w:rPr>
      <w:fldChar w:fldCharType="begin"/>
    </w:r>
    <w:r w:rsidRPr="00CF24C9">
      <w:rPr>
        <w:rFonts w:ascii="Bookman Old Style" w:hAnsi="Bookman Old Style"/>
        <w:sz w:val="22"/>
        <w:szCs w:val="22"/>
      </w:rPr>
      <w:instrText>NUMPAGES \* ARABIC</w:instrText>
    </w:r>
    <w:r w:rsidRPr="00CF24C9">
      <w:rPr>
        <w:rFonts w:ascii="Bookman Old Style" w:hAnsi="Bookman Old Style"/>
        <w:sz w:val="22"/>
        <w:szCs w:val="22"/>
      </w:rPr>
      <w:fldChar w:fldCharType="separate"/>
    </w:r>
    <w:r w:rsidR="00FC4573">
      <w:rPr>
        <w:rFonts w:ascii="Bookman Old Style" w:hAnsi="Bookman Old Style"/>
        <w:noProof/>
        <w:sz w:val="22"/>
        <w:szCs w:val="22"/>
      </w:rPr>
      <w:t>24</w:t>
    </w:r>
    <w:r w:rsidRPr="00CF24C9">
      <w:rPr>
        <w:rFonts w:ascii="Bookman Old Style" w:hAnsi="Bookman Old Style"/>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40" w:rsidRPr="00CF24C9" w:rsidRDefault="003E6996" w:rsidP="00CF24C9">
    <w:pPr>
      <w:pStyle w:val="Voettekst"/>
      <w:tabs>
        <w:tab w:val="clear" w:pos="9072"/>
        <w:tab w:val="left" w:pos="9214"/>
      </w:tabs>
      <w:rPr>
        <w:rFonts w:ascii="Bookman Old Style" w:hAnsi="Bookman Old Style" w:cs="Bookman Old Style"/>
        <w:b/>
        <w:sz w:val="18"/>
        <w:szCs w:val="18"/>
      </w:rPr>
    </w:pPr>
    <w:r>
      <w:rPr>
        <w:rFonts w:ascii="Bookman Old Style" w:hAnsi="Bookman Old Style" w:cs="Bookman Old Style"/>
        <w:b/>
        <w:sz w:val="18"/>
        <w:szCs w:val="18"/>
      </w:rPr>
      <w:t xml:space="preserve">Definitief klachtenreglement Herfstzon – Versie november 2017                                                </w:t>
    </w:r>
    <w:r w:rsidR="000D1B40" w:rsidRPr="00CF24C9">
      <w:rPr>
        <w:rStyle w:val="Paginanummer"/>
        <w:rFonts w:cs="Bookman Old Style"/>
        <w:b/>
      </w:rPr>
      <w:fldChar w:fldCharType="begin"/>
    </w:r>
    <w:r w:rsidR="000D1B40" w:rsidRPr="00CF24C9">
      <w:rPr>
        <w:rFonts w:ascii="Bookman Old Style" w:hAnsi="Bookman Old Style"/>
        <w:sz w:val="22"/>
        <w:szCs w:val="22"/>
      </w:rPr>
      <w:instrText>PAGE</w:instrText>
    </w:r>
    <w:r w:rsidR="000D1B40" w:rsidRPr="00CF24C9">
      <w:rPr>
        <w:rFonts w:ascii="Bookman Old Style" w:hAnsi="Bookman Old Style"/>
        <w:sz w:val="22"/>
        <w:szCs w:val="22"/>
      </w:rPr>
      <w:fldChar w:fldCharType="separate"/>
    </w:r>
    <w:r w:rsidR="00FC4573">
      <w:rPr>
        <w:rFonts w:ascii="Bookman Old Style" w:hAnsi="Bookman Old Style"/>
        <w:noProof/>
        <w:sz w:val="22"/>
        <w:szCs w:val="22"/>
      </w:rPr>
      <w:t>20</w:t>
    </w:r>
    <w:r w:rsidR="000D1B40" w:rsidRPr="00CF24C9">
      <w:rPr>
        <w:rFonts w:ascii="Bookman Old Style" w:hAnsi="Bookman Old Style"/>
        <w:sz w:val="22"/>
        <w:szCs w:val="22"/>
      </w:rPr>
      <w:fldChar w:fldCharType="end"/>
    </w:r>
    <w:r w:rsidR="000D1B40" w:rsidRPr="00CF24C9">
      <w:rPr>
        <w:rStyle w:val="Paginanummer"/>
        <w:rFonts w:ascii="Bookman Old Style" w:hAnsi="Bookman Old Style" w:cs="Bookman Old Style"/>
        <w:b/>
        <w:sz w:val="22"/>
        <w:szCs w:val="22"/>
      </w:rPr>
      <w:t>-</w:t>
    </w:r>
    <w:r w:rsidR="000D1B40" w:rsidRPr="00CF24C9">
      <w:rPr>
        <w:rStyle w:val="Paginanummer"/>
        <w:rFonts w:cs="Bookman Old Style"/>
        <w:b/>
      </w:rPr>
      <w:fldChar w:fldCharType="begin"/>
    </w:r>
    <w:r w:rsidR="000D1B40" w:rsidRPr="00CF24C9">
      <w:rPr>
        <w:rFonts w:ascii="Bookman Old Style" w:hAnsi="Bookman Old Style"/>
        <w:sz w:val="22"/>
        <w:szCs w:val="22"/>
      </w:rPr>
      <w:instrText>NUMPAGES \* ARABIC</w:instrText>
    </w:r>
    <w:r w:rsidR="000D1B40" w:rsidRPr="00CF24C9">
      <w:rPr>
        <w:rFonts w:ascii="Bookman Old Style" w:hAnsi="Bookman Old Style"/>
        <w:sz w:val="22"/>
        <w:szCs w:val="22"/>
      </w:rPr>
      <w:fldChar w:fldCharType="separate"/>
    </w:r>
    <w:r w:rsidR="00FC4573">
      <w:rPr>
        <w:rFonts w:ascii="Bookman Old Style" w:hAnsi="Bookman Old Style"/>
        <w:noProof/>
        <w:sz w:val="22"/>
        <w:szCs w:val="22"/>
      </w:rPr>
      <w:t>24</w:t>
    </w:r>
    <w:r w:rsidR="000D1B40" w:rsidRPr="00CF24C9">
      <w:rPr>
        <w:rFonts w:ascii="Bookman Old Style" w:hAnsi="Bookman Old Styl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B40" w:rsidRDefault="000D1B40">
      <w:r>
        <w:separator/>
      </w:r>
    </w:p>
  </w:footnote>
  <w:footnote w:type="continuationSeparator" w:id="0">
    <w:p w:rsidR="000D1B40" w:rsidRDefault="000D1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D0590"/>
    <w:multiLevelType w:val="multilevel"/>
    <w:tmpl w:val="282C64CC"/>
    <w:lvl w:ilvl="0">
      <w:start w:val="1"/>
      <w:numFmt w:val="none"/>
      <w:pStyle w:val="Kop1"/>
      <w:suff w:val="nothing"/>
      <w:lvlText w:val=""/>
      <w:lvlJc w:val="left"/>
      <w:pPr>
        <w:ind w:left="432" w:hanging="432"/>
      </w:pPr>
    </w:lvl>
    <w:lvl w:ilvl="1">
      <w:start w:val="1"/>
      <w:numFmt w:val="none"/>
      <w:pStyle w:val="Kop2"/>
      <w:suff w:val="nothing"/>
      <w:lvlText w:val=""/>
      <w:lvlJc w:val="left"/>
      <w:pPr>
        <w:ind w:left="576" w:hanging="576"/>
      </w:pPr>
    </w:lvl>
    <w:lvl w:ilvl="2">
      <w:start w:val="1"/>
      <w:numFmt w:val="none"/>
      <w:pStyle w:val="Kop3"/>
      <w:suff w:val="nothing"/>
      <w:lvlText w:val=""/>
      <w:lvlJc w:val="left"/>
      <w:pPr>
        <w:ind w:left="720" w:hanging="720"/>
      </w:pPr>
    </w:lvl>
    <w:lvl w:ilvl="3">
      <w:start w:val="1"/>
      <w:numFmt w:val="none"/>
      <w:pStyle w:val="Kop4"/>
      <w:suff w:val="nothing"/>
      <w:lvlText w:val=""/>
      <w:lvlJc w:val="left"/>
      <w:pPr>
        <w:ind w:left="864" w:hanging="864"/>
      </w:pPr>
    </w:lvl>
    <w:lvl w:ilvl="4">
      <w:start w:val="1"/>
      <w:numFmt w:val="none"/>
      <w:pStyle w:val="Kop5"/>
      <w:suff w:val="nothing"/>
      <w:lvlText w:val=""/>
      <w:lvlJc w:val="left"/>
      <w:pPr>
        <w:ind w:left="1008" w:hanging="1008"/>
      </w:pPr>
    </w:lvl>
    <w:lvl w:ilvl="5">
      <w:start w:val="1"/>
      <w:numFmt w:val="none"/>
      <w:pStyle w:val="Kop6"/>
      <w:suff w:val="nothing"/>
      <w:lvlText w:val=""/>
      <w:lvlJc w:val="left"/>
      <w:pPr>
        <w:ind w:left="1152" w:hanging="1152"/>
      </w:pPr>
    </w:lvl>
    <w:lvl w:ilvl="6">
      <w:start w:val="1"/>
      <w:numFmt w:val="none"/>
      <w:pStyle w:val="Kop7"/>
      <w:suff w:val="nothing"/>
      <w:lvlText w:val=""/>
      <w:lvlJc w:val="left"/>
      <w:pPr>
        <w:ind w:left="1296" w:hanging="1296"/>
      </w:pPr>
    </w:lvl>
    <w:lvl w:ilvl="7">
      <w:start w:val="1"/>
      <w:numFmt w:val="none"/>
      <w:pStyle w:val="Kop8"/>
      <w:suff w:val="nothing"/>
      <w:lvlText w:val=""/>
      <w:lvlJc w:val="left"/>
      <w:pPr>
        <w:ind w:left="1440" w:hanging="1440"/>
      </w:pPr>
    </w:lvl>
    <w:lvl w:ilvl="8">
      <w:start w:val="1"/>
      <w:numFmt w:val="none"/>
      <w:pStyle w:val="Kop9"/>
      <w:suff w:val="nothing"/>
      <w:lvlText w:val=""/>
      <w:lvlJc w:val="left"/>
      <w:pPr>
        <w:ind w:left="1584" w:hanging="1584"/>
      </w:pPr>
    </w:lvl>
  </w:abstractNum>
  <w:abstractNum w:abstractNumId="1" w15:restartNumberingAfterBreak="0">
    <w:nsid w:val="70070422"/>
    <w:multiLevelType w:val="hybridMultilevel"/>
    <w:tmpl w:val="0F1891C0"/>
    <w:lvl w:ilvl="0" w:tplc="04130001">
      <w:start w:val="19"/>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2625AD"/>
    <w:multiLevelType w:val="hybridMultilevel"/>
    <w:tmpl w:val="2DA0CC80"/>
    <w:lvl w:ilvl="0" w:tplc="588EC738">
      <w:start w:val="10"/>
      <w:numFmt w:val="bullet"/>
      <w:lvlText w:val=""/>
      <w:lvlJc w:val="left"/>
      <w:pPr>
        <w:ind w:left="720" w:hanging="360"/>
      </w:pPr>
      <w:rPr>
        <w:rFonts w:ascii="Wingdings" w:eastAsia="Times New Roman" w:hAnsi="Wingdings" w:cstheme="minorHAnsi"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B9"/>
    <w:rsid w:val="00006483"/>
    <w:rsid w:val="00026FD7"/>
    <w:rsid w:val="000306C9"/>
    <w:rsid w:val="00030CD4"/>
    <w:rsid w:val="000515D1"/>
    <w:rsid w:val="000550A9"/>
    <w:rsid w:val="00056F15"/>
    <w:rsid w:val="000570C5"/>
    <w:rsid w:val="000B0E23"/>
    <w:rsid w:val="000B3A3A"/>
    <w:rsid w:val="000C226F"/>
    <w:rsid w:val="000C38FD"/>
    <w:rsid w:val="000C4829"/>
    <w:rsid w:val="000D1B40"/>
    <w:rsid w:val="000D4FC9"/>
    <w:rsid w:val="000D5DCD"/>
    <w:rsid w:val="000F05DA"/>
    <w:rsid w:val="000F402B"/>
    <w:rsid w:val="000F4E37"/>
    <w:rsid w:val="000F5008"/>
    <w:rsid w:val="000F5E0F"/>
    <w:rsid w:val="000F62D1"/>
    <w:rsid w:val="000F7A01"/>
    <w:rsid w:val="00105B76"/>
    <w:rsid w:val="0011013E"/>
    <w:rsid w:val="00124754"/>
    <w:rsid w:val="001330CD"/>
    <w:rsid w:val="001360DB"/>
    <w:rsid w:val="00142B44"/>
    <w:rsid w:val="00150AF3"/>
    <w:rsid w:val="00160667"/>
    <w:rsid w:val="001642C7"/>
    <w:rsid w:val="00165707"/>
    <w:rsid w:val="0016794D"/>
    <w:rsid w:val="00176109"/>
    <w:rsid w:val="001825CA"/>
    <w:rsid w:val="001858A3"/>
    <w:rsid w:val="0018614E"/>
    <w:rsid w:val="00186649"/>
    <w:rsid w:val="00190981"/>
    <w:rsid w:val="001914DF"/>
    <w:rsid w:val="00194F34"/>
    <w:rsid w:val="001A6FDD"/>
    <w:rsid w:val="001B78D5"/>
    <w:rsid w:val="001C0CF8"/>
    <w:rsid w:val="001C73B2"/>
    <w:rsid w:val="001E2A32"/>
    <w:rsid w:val="00201383"/>
    <w:rsid w:val="00202692"/>
    <w:rsid w:val="002059FB"/>
    <w:rsid w:val="00207856"/>
    <w:rsid w:val="002116E8"/>
    <w:rsid w:val="00211D88"/>
    <w:rsid w:val="00215C0F"/>
    <w:rsid w:val="002245D6"/>
    <w:rsid w:val="002420BE"/>
    <w:rsid w:val="002433B0"/>
    <w:rsid w:val="00244F9F"/>
    <w:rsid w:val="00273DD9"/>
    <w:rsid w:val="002907A1"/>
    <w:rsid w:val="00297A73"/>
    <w:rsid w:val="002A7339"/>
    <w:rsid w:val="002B4526"/>
    <w:rsid w:val="002B7437"/>
    <w:rsid w:val="002C120F"/>
    <w:rsid w:val="002C1949"/>
    <w:rsid w:val="002C43C9"/>
    <w:rsid w:val="002C4C73"/>
    <w:rsid w:val="002C4DE1"/>
    <w:rsid w:val="002C662F"/>
    <w:rsid w:val="002D7E46"/>
    <w:rsid w:val="002E3517"/>
    <w:rsid w:val="002E50C0"/>
    <w:rsid w:val="002F48B4"/>
    <w:rsid w:val="0030212C"/>
    <w:rsid w:val="003126D6"/>
    <w:rsid w:val="00313637"/>
    <w:rsid w:val="00321B19"/>
    <w:rsid w:val="00326377"/>
    <w:rsid w:val="00333487"/>
    <w:rsid w:val="00335987"/>
    <w:rsid w:val="003451AE"/>
    <w:rsid w:val="0034669B"/>
    <w:rsid w:val="00346EEE"/>
    <w:rsid w:val="0035251E"/>
    <w:rsid w:val="003527AD"/>
    <w:rsid w:val="00354887"/>
    <w:rsid w:val="00381CBF"/>
    <w:rsid w:val="00396F63"/>
    <w:rsid w:val="003C22CA"/>
    <w:rsid w:val="003E02D2"/>
    <w:rsid w:val="003E5F4B"/>
    <w:rsid w:val="003E6996"/>
    <w:rsid w:val="003E76C1"/>
    <w:rsid w:val="003F1C2F"/>
    <w:rsid w:val="003F2C69"/>
    <w:rsid w:val="00411420"/>
    <w:rsid w:val="00434F1E"/>
    <w:rsid w:val="00435928"/>
    <w:rsid w:val="00440008"/>
    <w:rsid w:val="00451704"/>
    <w:rsid w:val="004569A1"/>
    <w:rsid w:val="00466877"/>
    <w:rsid w:val="00472B9A"/>
    <w:rsid w:val="00482D5C"/>
    <w:rsid w:val="00483726"/>
    <w:rsid w:val="004B3503"/>
    <w:rsid w:val="004C3667"/>
    <w:rsid w:val="004E692F"/>
    <w:rsid w:val="004E6AEF"/>
    <w:rsid w:val="004F7344"/>
    <w:rsid w:val="005006D9"/>
    <w:rsid w:val="005038C5"/>
    <w:rsid w:val="005106C7"/>
    <w:rsid w:val="0052374E"/>
    <w:rsid w:val="00524141"/>
    <w:rsid w:val="00533352"/>
    <w:rsid w:val="00535984"/>
    <w:rsid w:val="00541E89"/>
    <w:rsid w:val="00547C00"/>
    <w:rsid w:val="005545D8"/>
    <w:rsid w:val="00561B20"/>
    <w:rsid w:val="005702F6"/>
    <w:rsid w:val="00580C69"/>
    <w:rsid w:val="00583061"/>
    <w:rsid w:val="0058744C"/>
    <w:rsid w:val="00594B50"/>
    <w:rsid w:val="005A2038"/>
    <w:rsid w:val="005A421D"/>
    <w:rsid w:val="005A646A"/>
    <w:rsid w:val="005B2E1E"/>
    <w:rsid w:val="005C0694"/>
    <w:rsid w:val="005C0DBE"/>
    <w:rsid w:val="005D7FAA"/>
    <w:rsid w:val="005E64D4"/>
    <w:rsid w:val="005F58A4"/>
    <w:rsid w:val="006205B1"/>
    <w:rsid w:val="00623D24"/>
    <w:rsid w:val="00625AEE"/>
    <w:rsid w:val="00627031"/>
    <w:rsid w:val="00640E3F"/>
    <w:rsid w:val="0065098B"/>
    <w:rsid w:val="006521F9"/>
    <w:rsid w:val="00652C00"/>
    <w:rsid w:val="00656156"/>
    <w:rsid w:val="00660FC9"/>
    <w:rsid w:val="00661E81"/>
    <w:rsid w:val="006625E0"/>
    <w:rsid w:val="006741B1"/>
    <w:rsid w:val="0067548B"/>
    <w:rsid w:val="00684F58"/>
    <w:rsid w:val="00686E45"/>
    <w:rsid w:val="00687FA4"/>
    <w:rsid w:val="00695496"/>
    <w:rsid w:val="006B3BD2"/>
    <w:rsid w:val="006B54E8"/>
    <w:rsid w:val="006C0BDD"/>
    <w:rsid w:val="006C3344"/>
    <w:rsid w:val="006C7730"/>
    <w:rsid w:val="006D002A"/>
    <w:rsid w:val="006D15E7"/>
    <w:rsid w:val="006D5094"/>
    <w:rsid w:val="006E2799"/>
    <w:rsid w:val="006E35F6"/>
    <w:rsid w:val="006E5C59"/>
    <w:rsid w:val="006F5F07"/>
    <w:rsid w:val="006F76EA"/>
    <w:rsid w:val="0070341D"/>
    <w:rsid w:val="00714AB7"/>
    <w:rsid w:val="00721D85"/>
    <w:rsid w:val="00733563"/>
    <w:rsid w:val="007351A6"/>
    <w:rsid w:val="00743397"/>
    <w:rsid w:val="00753CA1"/>
    <w:rsid w:val="00756757"/>
    <w:rsid w:val="007643AB"/>
    <w:rsid w:val="00764C33"/>
    <w:rsid w:val="00765947"/>
    <w:rsid w:val="0077455C"/>
    <w:rsid w:val="007822ED"/>
    <w:rsid w:val="0078489B"/>
    <w:rsid w:val="00792777"/>
    <w:rsid w:val="007A0D5A"/>
    <w:rsid w:val="007A3CE9"/>
    <w:rsid w:val="007A7F84"/>
    <w:rsid w:val="007B56A7"/>
    <w:rsid w:val="007B6672"/>
    <w:rsid w:val="007C48C6"/>
    <w:rsid w:val="007C6C54"/>
    <w:rsid w:val="007F28F5"/>
    <w:rsid w:val="007F3C16"/>
    <w:rsid w:val="00802892"/>
    <w:rsid w:val="0081058E"/>
    <w:rsid w:val="00811C2A"/>
    <w:rsid w:val="00820879"/>
    <w:rsid w:val="008249E9"/>
    <w:rsid w:val="008275D2"/>
    <w:rsid w:val="00832A48"/>
    <w:rsid w:val="00842F99"/>
    <w:rsid w:val="00847A0D"/>
    <w:rsid w:val="0085174F"/>
    <w:rsid w:val="00852FEC"/>
    <w:rsid w:val="0085580A"/>
    <w:rsid w:val="0085772A"/>
    <w:rsid w:val="0086072D"/>
    <w:rsid w:val="0087570B"/>
    <w:rsid w:val="00885028"/>
    <w:rsid w:val="008A4F0C"/>
    <w:rsid w:val="008B52FF"/>
    <w:rsid w:val="008B76AC"/>
    <w:rsid w:val="008C1692"/>
    <w:rsid w:val="008C7C55"/>
    <w:rsid w:val="008F680B"/>
    <w:rsid w:val="009172CE"/>
    <w:rsid w:val="009208FE"/>
    <w:rsid w:val="00925184"/>
    <w:rsid w:val="00926506"/>
    <w:rsid w:val="00930108"/>
    <w:rsid w:val="00932238"/>
    <w:rsid w:val="00932796"/>
    <w:rsid w:val="00933DC6"/>
    <w:rsid w:val="0093689F"/>
    <w:rsid w:val="00941253"/>
    <w:rsid w:val="00945154"/>
    <w:rsid w:val="0095163B"/>
    <w:rsid w:val="00962C49"/>
    <w:rsid w:val="00964251"/>
    <w:rsid w:val="0097477B"/>
    <w:rsid w:val="00981351"/>
    <w:rsid w:val="009A1909"/>
    <w:rsid w:val="009A33DC"/>
    <w:rsid w:val="009A5354"/>
    <w:rsid w:val="009B22B9"/>
    <w:rsid w:val="009B7372"/>
    <w:rsid w:val="009C0B13"/>
    <w:rsid w:val="009C314E"/>
    <w:rsid w:val="009D1899"/>
    <w:rsid w:val="009D42A3"/>
    <w:rsid w:val="009E5368"/>
    <w:rsid w:val="009E5B9A"/>
    <w:rsid w:val="009E6D3A"/>
    <w:rsid w:val="009F2667"/>
    <w:rsid w:val="00A01C38"/>
    <w:rsid w:val="00A045EB"/>
    <w:rsid w:val="00A12848"/>
    <w:rsid w:val="00A252C6"/>
    <w:rsid w:val="00A321F6"/>
    <w:rsid w:val="00A365FA"/>
    <w:rsid w:val="00A4526B"/>
    <w:rsid w:val="00A51A42"/>
    <w:rsid w:val="00A57EFA"/>
    <w:rsid w:val="00A61523"/>
    <w:rsid w:val="00A62641"/>
    <w:rsid w:val="00A67CB1"/>
    <w:rsid w:val="00A73490"/>
    <w:rsid w:val="00A76FEE"/>
    <w:rsid w:val="00A87A21"/>
    <w:rsid w:val="00A91BF6"/>
    <w:rsid w:val="00A9696B"/>
    <w:rsid w:val="00AA2423"/>
    <w:rsid w:val="00AA3CC5"/>
    <w:rsid w:val="00AC0EA1"/>
    <w:rsid w:val="00AC3996"/>
    <w:rsid w:val="00AD5937"/>
    <w:rsid w:val="00AE3141"/>
    <w:rsid w:val="00AF58B8"/>
    <w:rsid w:val="00AF7154"/>
    <w:rsid w:val="00B04226"/>
    <w:rsid w:val="00B05DF4"/>
    <w:rsid w:val="00B254DD"/>
    <w:rsid w:val="00B2747F"/>
    <w:rsid w:val="00B333DF"/>
    <w:rsid w:val="00B4297A"/>
    <w:rsid w:val="00B4563F"/>
    <w:rsid w:val="00B477AB"/>
    <w:rsid w:val="00B53305"/>
    <w:rsid w:val="00B557FB"/>
    <w:rsid w:val="00B60DDC"/>
    <w:rsid w:val="00B64B10"/>
    <w:rsid w:val="00B76DD1"/>
    <w:rsid w:val="00B81827"/>
    <w:rsid w:val="00B8441C"/>
    <w:rsid w:val="00B862BC"/>
    <w:rsid w:val="00B96986"/>
    <w:rsid w:val="00BA631D"/>
    <w:rsid w:val="00BC3AA7"/>
    <w:rsid w:val="00BC3F1C"/>
    <w:rsid w:val="00BC78C5"/>
    <w:rsid w:val="00BD21B1"/>
    <w:rsid w:val="00BD2520"/>
    <w:rsid w:val="00BD3283"/>
    <w:rsid w:val="00BD7A29"/>
    <w:rsid w:val="00BE1393"/>
    <w:rsid w:val="00BF3FE0"/>
    <w:rsid w:val="00BF4C16"/>
    <w:rsid w:val="00C0574F"/>
    <w:rsid w:val="00C15D8E"/>
    <w:rsid w:val="00C339FA"/>
    <w:rsid w:val="00C35CA8"/>
    <w:rsid w:val="00C367D7"/>
    <w:rsid w:val="00C40019"/>
    <w:rsid w:val="00C4022D"/>
    <w:rsid w:val="00C40EE8"/>
    <w:rsid w:val="00C433E5"/>
    <w:rsid w:val="00C471FD"/>
    <w:rsid w:val="00C47A36"/>
    <w:rsid w:val="00C51A11"/>
    <w:rsid w:val="00C520A7"/>
    <w:rsid w:val="00C5465E"/>
    <w:rsid w:val="00C621E6"/>
    <w:rsid w:val="00C70D6F"/>
    <w:rsid w:val="00C857DD"/>
    <w:rsid w:val="00C90D75"/>
    <w:rsid w:val="00C915B8"/>
    <w:rsid w:val="00C91AF5"/>
    <w:rsid w:val="00CA181B"/>
    <w:rsid w:val="00CB2C57"/>
    <w:rsid w:val="00CB3C1F"/>
    <w:rsid w:val="00CC4FFF"/>
    <w:rsid w:val="00CC599B"/>
    <w:rsid w:val="00CD2459"/>
    <w:rsid w:val="00CD616B"/>
    <w:rsid w:val="00CE194B"/>
    <w:rsid w:val="00CE3AE1"/>
    <w:rsid w:val="00CE423A"/>
    <w:rsid w:val="00CF24C9"/>
    <w:rsid w:val="00D04142"/>
    <w:rsid w:val="00D06A7A"/>
    <w:rsid w:val="00D317B6"/>
    <w:rsid w:val="00D33132"/>
    <w:rsid w:val="00D35D05"/>
    <w:rsid w:val="00D37341"/>
    <w:rsid w:val="00D416F2"/>
    <w:rsid w:val="00D45AFB"/>
    <w:rsid w:val="00D60BBE"/>
    <w:rsid w:val="00D6545E"/>
    <w:rsid w:val="00D65B98"/>
    <w:rsid w:val="00D741E3"/>
    <w:rsid w:val="00D83DC5"/>
    <w:rsid w:val="00D90176"/>
    <w:rsid w:val="00D9379F"/>
    <w:rsid w:val="00DA708C"/>
    <w:rsid w:val="00DB150A"/>
    <w:rsid w:val="00DB2579"/>
    <w:rsid w:val="00DB2A69"/>
    <w:rsid w:val="00DB3E32"/>
    <w:rsid w:val="00DB5325"/>
    <w:rsid w:val="00DF22F4"/>
    <w:rsid w:val="00DF41BE"/>
    <w:rsid w:val="00DF78E9"/>
    <w:rsid w:val="00E02E64"/>
    <w:rsid w:val="00E05C29"/>
    <w:rsid w:val="00E06F6C"/>
    <w:rsid w:val="00E1048F"/>
    <w:rsid w:val="00E273EE"/>
    <w:rsid w:val="00E377C5"/>
    <w:rsid w:val="00E413F8"/>
    <w:rsid w:val="00E60B0F"/>
    <w:rsid w:val="00E70484"/>
    <w:rsid w:val="00E8026C"/>
    <w:rsid w:val="00E93CD3"/>
    <w:rsid w:val="00E95E30"/>
    <w:rsid w:val="00EA13B3"/>
    <w:rsid w:val="00EA4E1D"/>
    <w:rsid w:val="00EA5D16"/>
    <w:rsid w:val="00EB29D8"/>
    <w:rsid w:val="00EB6B23"/>
    <w:rsid w:val="00EC73DA"/>
    <w:rsid w:val="00ED0A81"/>
    <w:rsid w:val="00ED0D67"/>
    <w:rsid w:val="00ED55AE"/>
    <w:rsid w:val="00EF2068"/>
    <w:rsid w:val="00EF6349"/>
    <w:rsid w:val="00F24454"/>
    <w:rsid w:val="00F3554D"/>
    <w:rsid w:val="00F376D1"/>
    <w:rsid w:val="00F43088"/>
    <w:rsid w:val="00F62E5F"/>
    <w:rsid w:val="00F63A13"/>
    <w:rsid w:val="00F76D2A"/>
    <w:rsid w:val="00F8788B"/>
    <w:rsid w:val="00F92EC6"/>
    <w:rsid w:val="00F96457"/>
    <w:rsid w:val="00FA4F6D"/>
    <w:rsid w:val="00FB4AFA"/>
    <w:rsid w:val="00FB62D7"/>
    <w:rsid w:val="00FC0038"/>
    <w:rsid w:val="00FC363D"/>
    <w:rsid w:val="00FC4573"/>
    <w:rsid w:val="00FC4896"/>
    <w:rsid w:val="00FD204F"/>
    <w:rsid w:val="00FD4677"/>
    <w:rsid w:val="00FE08DB"/>
    <w:rsid w:val="00FF34ED"/>
    <w:rsid w:val="00FF7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691E72B-FF7A-44DF-81B1-4204A81F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nl-NL"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rPr>
      <w:rFonts w:ascii="Times New Roman" w:eastAsia="Times New Roman" w:hAnsi="Times New Roman" w:cs="Times New Roman"/>
      <w:sz w:val="24"/>
      <w:lang w:bidi="ar-SA"/>
    </w:rPr>
  </w:style>
  <w:style w:type="paragraph" w:styleId="Kop1">
    <w:name w:val="heading 1"/>
    <w:basedOn w:val="Standaard"/>
    <w:next w:val="Standaard"/>
    <w:pPr>
      <w:keepNext/>
      <w:keepLines/>
      <w:numPr>
        <w:numId w:val="1"/>
      </w:numPr>
      <w:spacing w:line="320" w:lineRule="atLeast"/>
      <w:outlineLvl w:val="0"/>
    </w:pPr>
    <w:rPr>
      <w:b/>
      <w:bCs/>
    </w:rPr>
  </w:style>
  <w:style w:type="paragraph" w:styleId="Kop2">
    <w:name w:val="heading 2"/>
    <w:basedOn w:val="Standaard"/>
    <w:next w:val="Standaard"/>
    <w:pPr>
      <w:keepNext/>
      <w:numPr>
        <w:ilvl w:val="1"/>
        <w:numId w:val="1"/>
      </w:numPr>
      <w:spacing w:line="320" w:lineRule="atLeast"/>
      <w:ind w:left="708" w:hanging="708"/>
      <w:outlineLvl w:val="1"/>
    </w:pPr>
    <w:rPr>
      <w:b/>
      <w:bCs/>
    </w:rPr>
  </w:style>
  <w:style w:type="paragraph" w:styleId="Kop3">
    <w:name w:val="heading 3"/>
    <w:basedOn w:val="Standaard"/>
    <w:next w:val="Standaard"/>
    <w:pPr>
      <w:keepNext/>
      <w:numPr>
        <w:ilvl w:val="2"/>
        <w:numId w:val="1"/>
      </w:numPr>
      <w:autoSpaceDE w:val="0"/>
      <w:outlineLvl w:val="2"/>
    </w:pPr>
    <w:rPr>
      <w:rFonts w:ascii="Univers;Arial" w:hAnsi="Univers;Arial" w:cs="Univers;Arial"/>
      <w:b/>
      <w:bCs/>
      <w:sz w:val="22"/>
      <w:szCs w:val="18"/>
    </w:rPr>
  </w:style>
  <w:style w:type="paragraph" w:styleId="Kop4">
    <w:name w:val="heading 4"/>
    <w:basedOn w:val="Standaard"/>
    <w:next w:val="Standaard"/>
    <w:pPr>
      <w:keepNext/>
      <w:numPr>
        <w:ilvl w:val="3"/>
        <w:numId w:val="1"/>
      </w:num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outlineLvl w:val="3"/>
    </w:pPr>
    <w:rPr>
      <w:rFonts w:ascii="Univers;Arial" w:hAnsi="Univers;Arial" w:cs="Univers;Arial"/>
      <w:b/>
      <w:sz w:val="22"/>
      <w:szCs w:val="20"/>
    </w:rPr>
  </w:style>
  <w:style w:type="paragraph" w:styleId="Kop5">
    <w:name w:val="heading 5"/>
    <w:basedOn w:val="Standaard"/>
    <w:next w:val="Standaard"/>
    <w:pPr>
      <w:keepNext/>
      <w:numPr>
        <w:ilvl w:val="4"/>
        <w:numId w:val="1"/>
      </w:numPr>
      <w:spacing w:line="320" w:lineRule="atLeast"/>
      <w:outlineLvl w:val="4"/>
    </w:pPr>
    <w:rPr>
      <w:b/>
    </w:rPr>
  </w:style>
  <w:style w:type="paragraph" w:styleId="Kop6">
    <w:name w:val="heading 6"/>
    <w:basedOn w:val="Standaard"/>
    <w:next w:val="Standaard"/>
    <w:pPr>
      <w:keepNext/>
      <w:numPr>
        <w:ilvl w:val="5"/>
        <w:numId w:val="1"/>
      </w:num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Arial" w:hAnsi="Univers;Arial" w:cs="Univers;Arial"/>
      <w:b/>
      <w:bCs/>
      <w:sz w:val="22"/>
      <w:szCs w:val="20"/>
    </w:rPr>
  </w:style>
  <w:style w:type="paragraph" w:styleId="Kop7">
    <w:name w:val="heading 7"/>
    <w:basedOn w:val="Standaard"/>
    <w:next w:val="Standaard"/>
    <w:pPr>
      <w:keepNext/>
      <w:numPr>
        <w:ilvl w:val="6"/>
        <w:numId w:val="1"/>
      </w:numPr>
      <w:spacing w:line="320" w:lineRule="atLeast"/>
      <w:ind w:left="1134" w:hanging="1134"/>
      <w:outlineLvl w:val="6"/>
    </w:pPr>
    <w:rPr>
      <w:b/>
      <w:bCs/>
      <w:color w:val="231F20"/>
    </w:rPr>
  </w:style>
  <w:style w:type="paragraph" w:styleId="Kop8">
    <w:name w:val="heading 8"/>
    <w:basedOn w:val="Standaard"/>
    <w:next w:val="Standaard"/>
    <w:pPr>
      <w:keepNext/>
      <w:numPr>
        <w:ilvl w:val="7"/>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Arial" w:hAnsi="Univers;Arial" w:cs="Univers;Arial"/>
      <w:b/>
      <w:sz w:val="26"/>
      <w:szCs w:val="20"/>
    </w:rPr>
  </w:style>
  <w:style w:type="paragraph" w:styleId="Kop9">
    <w:name w:val="heading 9"/>
    <w:basedOn w:val="Standaard"/>
    <w:next w:val="Standaard"/>
    <w:pPr>
      <w:keepNext/>
      <w:numPr>
        <w:ilvl w:val="8"/>
        <w:numId w:val="1"/>
      </w:numPr>
      <w:spacing w:line="320" w:lineRule="atLeast"/>
      <w:ind w:left="705" w:hanging="705"/>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sz w:val="22"/>
    </w:rPr>
  </w:style>
  <w:style w:type="character" w:customStyle="1" w:styleId="Eindnoottekens">
    <w:name w:val="Eindnoottekens"/>
    <w:basedOn w:val="Standaardalinea-lettertype"/>
    <w:rPr>
      <w:vertAlign w:val="superscript"/>
    </w:rPr>
  </w:style>
  <w:style w:type="character" w:customStyle="1" w:styleId="Internetkoppeling">
    <w:name w:val="Internetkoppeling"/>
    <w:basedOn w:val="Standaardalinea-lettertype"/>
    <w:rPr>
      <w:color w:val="0000FF"/>
      <w:u w:val="single"/>
    </w:rPr>
  </w:style>
  <w:style w:type="character" w:customStyle="1" w:styleId="Bezochteinternetkoppeling">
    <w:name w:val="Bezochte internetkoppeling"/>
    <w:basedOn w:val="Standaardalinea-lettertype"/>
    <w:rPr>
      <w:color w:val="800080"/>
      <w:u w:val="single"/>
    </w:rPr>
  </w:style>
  <w:style w:type="character" w:styleId="Paginanummer">
    <w:name w:val="page number"/>
    <w:basedOn w:val="Standaardalinea-lettertype"/>
  </w:style>
  <w:style w:type="character" w:customStyle="1" w:styleId="Nummeringssymbolen">
    <w:name w:val="Nummeringssymbolen"/>
  </w:style>
  <w:style w:type="paragraph" w:customStyle="1" w:styleId="Kop">
    <w:name w:val="Kop"/>
    <w:basedOn w:val="Standaard"/>
    <w:next w:val="Tekstblok"/>
    <w:pPr>
      <w:keepNext/>
      <w:spacing w:before="240" w:after="120"/>
    </w:pPr>
    <w:rPr>
      <w:rFonts w:ascii="Liberation Sans;Arial" w:eastAsia="Droid Sans Fallback" w:hAnsi="Liberation Sans;Arial" w:cs="Lohit Hindi"/>
      <w:sz w:val="28"/>
      <w:szCs w:val="28"/>
    </w:rPr>
  </w:style>
  <w:style w:type="paragraph" w:customStyle="1" w:styleId="Tekstblok">
    <w:name w:val="Tekstblok"/>
    <w:basedOn w:val="Standaard"/>
    <w:pPr>
      <w:keepNext/>
      <w:keepLines/>
      <w:spacing w:line="320" w:lineRule="atLeast"/>
    </w:pPr>
    <w:rPr>
      <w:b/>
      <w:bCs/>
    </w:rPr>
  </w:style>
  <w:style w:type="paragraph" w:styleId="Lijst">
    <w:name w:val="List"/>
    <w:basedOn w:val="Tekstblok"/>
    <w:rPr>
      <w:rFonts w:ascii="Arial" w:hAnsi="Arial" w:cs="Lohit Hindi"/>
    </w:rPr>
  </w:style>
  <w:style w:type="paragraph" w:styleId="Bijschrift">
    <w:name w:val="caption"/>
    <w:basedOn w:val="Standaard"/>
    <w:pPr>
      <w:suppressLineNumbers/>
      <w:spacing w:before="120" w:after="120"/>
    </w:pPr>
    <w:rPr>
      <w:rFonts w:ascii="URW Bookman L" w:hAnsi="URW Bookman L" w:cs="Lohit Hindi"/>
      <w:i/>
      <w:iCs/>
    </w:rPr>
  </w:style>
  <w:style w:type="paragraph" w:customStyle="1" w:styleId="Index">
    <w:name w:val="Index"/>
    <w:basedOn w:val="Standaard"/>
    <w:pPr>
      <w:suppressLineNumbers/>
    </w:pPr>
    <w:rPr>
      <w:rFonts w:ascii="URW Bookman L" w:hAnsi="URW Bookman L" w:cs="Lohit Hindi"/>
    </w:rPr>
  </w:style>
  <w:style w:type="paragraph" w:styleId="Ballontekst">
    <w:name w:val="Balloon Text"/>
    <w:basedOn w:val="Standaard"/>
    <w:rPr>
      <w:rFonts w:ascii="Tahoma" w:hAnsi="Tahoma" w:cs="Tahoma"/>
      <w:sz w:val="16"/>
      <w:szCs w:val="16"/>
    </w:rPr>
  </w:style>
  <w:style w:type="paragraph" w:customStyle="1" w:styleId="Eindnoot">
    <w:name w:val="Eindnoot"/>
    <w:basedOn w:val="Standaard"/>
    <w:rPr>
      <w:rFonts w:ascii="Univers;Arial" w:hAnsi="Univers;Arial" w:cs="Univers;Arial"/>
      <w:sz w:val="20"/>
      <w:szCs w:val="20"/>
    </w:rPr>
  </w:style>
  <w:style w:type="paragraph" w:customStyle="1" w:styleId="bronvermelding">
    <w:name w:val="bronvermelding"/>
    <w:basedOn w:val="Standaard"/>
    <w:pPr>
      <w:widowControl w:val="0"/>
      <w:tabs>
        <w:tab w:val="right" w:pos="9360"/>
      </w:tabs>
    </w:pPr>
    <w:rPr>
      <w:rFonts w:ascii="Univers;Arial" w:hAnsi="Univers;Arial" w:cs="Univers;Arial"/>
      <w:sz w:val="22"/>
      <w:szCs w:val="20"/>
      <w:lang w:val="en-US"/>
    </w:rPr>
  </w:style>
  <w:style w:type="paragraph" w:styleId="Plattetekstinspringen2">
    <w:name w:val="Body Text Indent 2"/>
    <w:basedOn w:val="Standaard"/>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Arial" w:hAnsi="Univers;Arial" w:cs="Univers;Arial"/>
      <w:sz w:val="22"/>
      <w:szCs w:val="20"/>
    </w:rPr>
  </w:style>
  <w:style w:type="paragraph" w:customStyle="1" w:styleId="Voetnoot">
    <w:name w:val="Voetnoot"/>
    <w:basedOn w:val="Standaard"/>
    <w:rPr>
      <w:rFonts w:ascii="Univers;Arial" w:hAnsi="Univers;Arial" w:cs="Univers;Arial"/>
      <w:sz w:val="20"/>
      <w:szCs w:val="20"/>
    </w:rPr>
  </w:style>
  <w:style w:type="paragraph" w:styleId="Plattetekstinspringen3">
    <w:name w:val="Body Text Indent 3"/>
    <w:basedOn w:val="Standaard"/>
    <w:pPr>
      <w:widowControl w:val="0"/>
      <w:tabs>
        <w:tab w:val="left" w:pos="1418"/>
      </w:tabs>
      <w:ind w:left="1418" w:hanging="1418"/>
    </w:pPr>
    <w:rPr>
      <w:rFonts w:ascii="Univers;Arial" w:hAnsi="Univers;Arial" w:cs="Univers;Arial"/>
      <w:sz w:val="22"/>
      <w:szCs w:val="20"/>
    </w:rPr>
  </w:style>
  <w:style w:type="paragraph" w:customStyle="1" w:styleId="Tekstblokinspringen">
    <w:name w:val="Tekstblok inspringen"/>
    <w:basedOn w:val="Standaard"/>
    <w:pPr>
      <w:spacing w:line="320" w:lineRule="atLeast"/>
      <w:ind w:left="708" w:hanging="708"/>
    </w:pPr>
    <w:rPr>
      <w:i/>
      <w:iCs/>
    </w:rPr>
  </w:style>
  <w:style w:type="paragraph" w:styleId="Voettekst">
    <w:name w:val="footer"/>
    <w:basedOn w:val="Standaard"/>
    <w:pPr>
      <w:tabs>
        <w:tab w:val="center" w:pos="4536"/>
        <w:tab w:val="right" w:pos="9072"/>
      </w:tabs>
    </w:pPr>
  </w:style>
  <w:style w:type="paragraph" w:styleId="Koptekst">
    <w:name w:val="header"/>
    <w:basedOn w:val="Standaard"/>
    <w:pPr>
      <w:tabs>
        <w:tab w:val="center" w:pos="4536"/>
        <w:tab w:val="right" w:pos="9072"/>
      </w:tabs>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paragraph" w:styleId="Lijstalinea">
    <w:name w:val="List Paragraph"/>
    <w:basedOn w:val="Standaard"/>
    <w:uiPriority w:val="34"/>
    <w:qFormat/>
    <w:rsid w:val="00381CBF"/>
    <w:pPr>
      <w:ind w:left="720"/>
      <w:contextualSpacing/>
    </w:pPr>
  </w:style>
  <w:style w:type="character" w:styleId="Hyperlink">
    <w:name w:val="Hyperlink"/>
    <w:basedOn w:val="Standaardalinea-lettertype"/>
    <w:uiPriority w:val="99"/>
    <w:unhideWhenUsed/>
    <w:rsid w:val="00792777"/>
    <w:rPr>
      <w:color w:val="0563C1" w:themeColor="hyperlink"/>
      <w:u w:val="single"/>
    </w:rPr>
  </w:style>
  <w:style w:type="character" w:styleId="Nadruk">
    <w:name w:val="Emphasis"/>
    <w:basedOn w:val="Standaardalinea-lettertype"/>
    <w:uiPriority w:val="20"/>
    <w:qFormat/>
    <w:rsid w:val="00D74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geschillencommissiez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DBB4-4DF5-4305-B001-6C26DB8E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6030</Words>
  <Characters>33168</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Model-klachtenregeling leden ActiZ</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Model-klachtenregeling leden ActiZ</dc:title>
  <dc:creator>Karel van Dijk</dc:creator>
  <cp:lastModifiedBy>Angelique Lamme</cp:lastModifiedBy>
  <cp:revision>2</cp:revision>
  <cp:lastPrinted>2015-05-22T13:14:00Z</cp:lastPrinted>
  <dcterms:created xsi:type="dcterms:W3CDTF">2017-11-14T13:36:00Z</dcterms:created>
  <dcterms:modified xsi:type="dcterms:W3CDTF">2017-11-14T13:36:00Z</dcterms:modified>
  <dc:language>nl-NL</dc:language>
</cp:coreProperties>
</file>